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Oświetlenie dróg 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Tomczuk, prof. uczelni.,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zajęciach laboratoryjnych 15 godz., zapoznanie się ze wskazaną literaturą w zakresie wykładu 5 godz., konsultacje 4 godz. (w tym konsultacje w zakresie zajęć laboratoryjnych 3 godz.), przygotowanie się do kolokwium z wykładu 7 godz., przygotowanie się do zakresie zajęć laboratoryjnych i ich zaliczeń 14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praca na zajęciach laboratoryjnych 15 godz., konsultacje 4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praca na zajęciach laboratoryjnych 15 godz., konsultacje w zakresie zajęć laboratoryjnych 3 godz., przygotowanie się do zakresie zajęć laboratoryjnych i ich zaliczeń 14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Badanie urządzeń i układów elektrycznych, Podstawy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osób, zajęcia laboratoryjne: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zagadnień oświetlenia dróg i pojazdów w zakresie wymagań formalnych, właściwości, parametrów technicznych, metod pomiarowych oraz narzędzi do projektowania drogowej infrastruktury oświetleniowej.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pojęcia, jednostki i wielkości techniki świetlnej. Problemy oświetlenia w transporcie drogowym. Wymogi norm branżowych i wytycznych, dane fotometryczne. Wymagania ECE. Procesy widzenia i spostrzegania na drogach. Stacjonarne oświetlenie dróg i ich części. Źródła światła i oprawy oświetleniowe oraz ich parametry techniczne. Urządzenia oświetleniowe pojazdów samochodowych. Samochodowe źródła światła. Zasady określania barwy. Urządzenia pomiarowe w technice świetlnej. Pomiary i badania fotometryczne terenowe. Diagnostyka podzespołów optyczno-świetlnych pojazdów. Tendencje rozwojowe w oświetleniu pojazdów i dróg.
Zajęcia laboratoryjne: 
Realizacja laboratoriów w zakresie:  Pomiary rozsyłu światłości lamp sygnałowych. Pomiary barwy lamp sygnałowych. Pomiary oświetlenia głównego pojazdów samochodowych na ekranie fotometrycznym ECE. Pomiary strumienia świetlnego i parametrów elektrycznych źródeł światła. Pomiary luminancji tablic wskaźników i monitorów. Pomiary wnętrzowe i terenowe.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Ocena z wykładu wystawiana jest na podstawie ocen z 1 kolokwium podstawowego i 1 kolokwium poprawkowego przewidzianych terminarzem podanym na początku zajęć. Pytania na kolokwiach dotyczą materiału obejmującego całą treść wykładu. Minimum po 1 pytaniu do każdego wykładu. Każde z pytań jest punktowane. Warunkiem otrzymania oceny pozytywnej jest otrzymanie minimum połowy punktów pozytywnych. Na kolokwiach brak możliwości korzystania z materiałów pomocniczych.
Zajęcia laboratoryjne:  
Opracowanie sprawozdań i zaliczenie na ocenę pozytywną sprawozdań z przeprowadzonych pomiarów (sprawozdań z 5 ćwiczeń laboratoryjnych). Po cyklu ćwiczeń przewidywane jest kolokwium. Na ostatnich zajęciach laboratoryjnych przewidziano kolokwium poprawkowe obejmujące zakresem treści omawiane na zajęciach praktycznych. Na kolokwiach minimum po 2 pytania do każdego ćwiczenia, każde ćwiczenie jest oceniane osobno. Na kolokwium brak możliwości korzystania z materiałów pomocniczych. Sprawozdania z każdego laboratorium oceniane są osobno. Ocena łączna z ćwiczeń laboratoryjnych jest średnią arytmetyczną z pozytywnych ocen otrzymanych z poszczególnych 5 ćwiczeń laboratoryjnych. Warunkiem ustalania oceny z laboratorium jest zaliczenie osobno każdego z 5 ćwiczeń (tj. uczestnictwo w zajęciach laboratoryjnych, ocena pozytywna z sprawozdania, ocena pozytywna z zaliczenia pisemnego).
Ocena zintegrowana: 
Ocena łączna z przedmiotu jest średnią arytmetyczną pozytywnych ocen z wykładu i ćwiczeń laboratoryjnych. Oceny zamieszczane są na bieżąco (do 7 dni od terminu zaliczenia) w USOS.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1) Żagan W.: Oświetlenie ulic. Oficyna Wydawnicza Politechniki Warszawskiej 2021
2) Mazur J.W, Żagan W.: Samochodowa technika świetlna. OWPW Warszawa 1997
3) Mark S Rea: The IESNA lighting handbook : reference and application, Illuminating Engineering Society of North America, 2000 
4) Żagan W.: Obliczenia oświetlenia. Oficyna Wydawnicza Politechniki Warszawskiej 2019
5) Andrzej Wiśniewski " Elektryczne źródła światła" OWPW 2010,
6) Agnieszka Wolska, Andrzej Pawlak " Oświetlenie stanowisk pracy" CIOP PIB 2007
7) Janusz Strzyżewski "Wademekum eksploatacji i konserwacji Urządzeń oświetleniowych POLEN 2010
8) Pracki P.: Projektowanie oświetlenia wnętrz OWPW 2011
9) Żagan W: Podstawy techniki świetlnej, Oficyna Wydawnicza Politechniki Warszawskiej, 2014
10) Boyce Peter R: Lighting for driving : roads, vehicles, signs and signals, Boca Raton etc. : CRC Press/Taylor &amp; Francis Group, 2009  
Literatura uzupełniająca:
1) Norma 13201:2016 Oświetlenie dróg
2) Wymagania normalizacyjne ECE  http://www.unece.org/trans/main/wp29/wp29regs.html
3) Czyżewski D., Zalewski S: Laboratorium fotometrii i kolorymetrii, Oficyna Wydawnicza Politechniki Warszawskiej, 2007
4) Wytyczne organizacji bezpiecznego ruchu pieszych – wytyczne dotyczące prawidłowego oświetlenia przejść dla pieszych. KRBRD 2018, KRBRD.GOV.PL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Moodle, MsTeams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stosowania, wymagań, projektowania i eksploatacji oświetlenia dróg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kolokwia, forma pisemna, laboratoria – 2 kolokwia w formie pisemnej i sprawozdania na ocenę. Ocena pozytywna, poprawna odpowiedź na minimum na 50 % pytań związanych z efektem.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i zdefiniować wymagania oświetleniowe na potrzeby eksploatacji urządzeń oświetleniowych dróg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kolokwia, forma pisemna, laboratoria – 2 kolokwia w formie pisemnej i sprawozdania na ocenę. Ocena pozytywna, poprawna odpowiedź na minimum na 50 % pytań związanych z efektem.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Tr1A_U25,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KS01: </w:t>
      </w:r>
    </w:p>
    <w:p>
      <w:pPr/>
      <w:r>
        <w:rPr/>
        <w:t xml:space="preserve">Rozumie potrzebę podnoszenia kwalifikacji zawodowych i osobistych związanych z wpływem i skutkami działalności inżynierskiej na środowisko naturalne, szczególnie jego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kolokwia, forma pisemna, laboratoria – 2 kolokwia w formie pisemnej i sprawozdania na ocenę. Ocena pozytywna, poprawna odpowiedź na minimum na 50 % pytań związanych z efektem.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2026-08-07T09:39:32+02:00</dcterms:created>
  <dcterms:modified xsi:type="dcterms:W3CDTF">2026-08-07T09:39:32+02:00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