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Wpływ transportu na środowisko naturalne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Sylwia Bęczkowska,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studiowanie literatury przedmiotu 13 godz., przygotowanie się do egzaminu 13 godz., udział w egzaminie 2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godz.,).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problemami ochrony środowiska na świecie wynikającymi z zagrożeń stwarzanych przez transport. Kształtowanie proekologicznych postaw studentów.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do ochrony środowiska i ekologii.
Wybrane zagadnienia prawne w ochronie środowiska dotyczące transportu drogowego, monitoring środowiska i kierunki polityki ekologicznej w Polsce i UE. 
Zrównoważony rozwój środowiska, jego zagrożenia, równowaga ekologiczna. 
Efekt cieplarniany. 
Ocena zanieczyszczenia środowiska w wyniku oddziaływania transportu drogowego.
Zagrożenia chemiczne i ekologiczne wynikające z transportu towarów niebezpiecznych,
Ekologiczne pojazdy - nowoczesne rozwiązania konstrukcyjne pojazdów rozwiązania zmniejszające ich wpływ na środowisko, walczące z emisją spalin (biopaliwa, silniki hybrydowe, ogniwa paliwowe),
Normy emisji związków toksycznych.
Dodatkowe działania w transporcie na rzecz ochrony środowiska.
Recykling pojazdów oraz ich zespołów i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Przedmiot zakończony egzaminem. Test z możliwością pytań otwartych. Student otrzymuje pozytywną ocenę z przedmiotu, jeżeli odpowie poprawnie na 60% zadanych pytań. Dotyczy to zarówno testu jak i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Aldona Senczkowska-Soroka (Red.), Ochrona środowiska, 2016 r. 
2) Jacek Krystek, Ochrona środowiska dla inżynierów, 2018 r.
3) Wiesława Domańska (Red), Ochrona środowiska 2020=Envioromental 2020, 2020 r.
4) Włodzimierz Choromański, Iwona Grabarek, Maciej Kozłowski, Andrzej Czerepicki, Katarzyna Anna Marczuk. Pojazdy autonomiczne i systemy transportu miękkiego. 2020 r.
5) Osiński Jerzy, Żach Piotr, Wybrane zagadnienia recyklingu samochodów, 2016 r.
6)  Krzysztof Grzegorczyk, Rafał Buchcar, Towary niebezpieczne 2021-2023, 2021 r.
Literatura uzupełniająca:
1) https://www.epa.gov/laws-regulations 
2) https://europa.eu/european-union/topics/environment_en
3) https://www.eea.europa.eu/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Studenci znają i rozumieją problemy związane z zanieczyszczeniem środowiska spowodowane skutkami transportu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możliwością pytań otwartych. Wymagane jest uzyskanie 60% poprawnych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Studenci mają wiedzę o  rozwiązaniach ekologicznych stosowanych w nowoczesnych pojazdach, ograniczających szkodliwy wpływ na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możliwością pytań otwartych. Wymagane jest uzyskanie 60% poprawnych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Studenci potrafią ocenić wpływ szkodliwych czynników na środowisko wynikających z zagrożeń stwarzanych przez transport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możliwością pytań otwartych. Wymagane jest uzyskanie 60% poprawnych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KS01: </w:t>
      </w:r>
    </w:p>
    <w:p>
      <w:pPr/>
      <w:r>
        <w:rPr/>
        <w:t xml:space="preserve">Studenci są gotowi do krytycznej oceny odbieranych treści oraz własnej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możliwością pytań otwartych. Wymagane jest uzyskanie 60% poprawnych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2026-08-26T10:08:45+02:00</dcterms:created>
  <dcterms:modified xsi:type="dcterms:W3CDTF">2026-08-26T10:08:45+02:00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