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Wizualizacja danych technicznych</w:t>
      </w:r>
    </w:p>
    <w:p>
      <w:pPr>
        <w:keepNext w:val="1"/>
        <w:spacing w:after="10"/>
      </w:pPr>
      <w:r>
        <w:rPr>
          <w:b/>
          <w:bCs/>
        </w:rPr>
        <w:t xml:space="preserve">Koordynator przedmiotu: </w:t>
      </w:r>
    </w:p>
    <w:p>
      <w:pPr>
        <w:spacing w:before="20" w:after="190"/>
      </w:pPr>
      <w:r>
        <w:rPr/>
        <w:t xml:space="preserve">dr inż. Małgorzata Petzel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- 15, razem - 25;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przekazywania informacji w formie wizualnej, omówienie elementów składowych języka informacji wizualnej, zdobycie umiejętności publicznego prezentowania treści związanych z wykonywaniem zawodu inżyniera.</w:t>
      </w:r>
    </w:p>
    <w:p>
      <w:pPr>
        <w:keepNext w:val="1"/>
        <w:spacing w:after="10"/>
      </w:pPr>
      <w:r>
        <w:rPr>
          <w:b/>
          <w:bCs/>
        </w:rPr>
        <w:t xml:space="preserve">Treści kształcenia: </w:t>
      </w:r>
    </w:p>
    <w:p>
      <w:pPr>
        <w:spacing w:before="20" w:after="190"/>
      </w:pPr>
      <w:r>
        <w:rPr/>
        <w:t xml:space="preserve">W1 – Komunikacja i percepcja. Dane, informacja, wiedza.  Jak działa mózg. Organizacja spostrzegania. Podstawy teorii komunikowania się i teorii postrzegania zmysłowego. Komunikacja werbalna i niewerbalna. Prawa Gestalt.  W2 – Barwa. Percepcja barwy. Czynniki wpływające na postrzeganie barw. Atrybuty barwy. Rodzaje barw. Kontrast i harmonia. Oddziaływanie barw. Schematy barw – wybór odpowiednich i efektywnych połączeń. Narzędzia do komponowania barw. Kolor w liternictwie. Zaburzenia widzenia barw. W3 – Wyróżnienia i elementy przyciągające uwagę. Wyróżnienia. Kontrast. Typy kontrastów. Elementy graficzne przyciągające uwagę. Kierowanie wzroku odbiorcy.  W4 – Typografia. Czytelność wizualizacji i jej elementów. Składniowa i semantyczna czytelność tekstu. Typograficzna czytelność tekstu. Podstawowe definicje: czcionka, font, krój pisma. Obiektywne i subiektywne cechy kroju pisma. Typografia komputerowa. W5 – Tabele. Zasady przygotowania tabel. Elementy anatomii tabel. Główka. Boczek. Rubryki. Tytuł. Elementy graficzne tabel. W6 – Wykresy. Skale pomiarowe. Zasady doboru typu wykresów. Zasady przygotowania wykresów różnych typów. Błędy na wykresach. W7 – Prezentacje komputerowe. Korzyści z prezentacji. Zasady planowania prezentacji publicznej. Podział i rola prezentacji multimedialnych. Cechy skutecznej prezentacji. Struktura i kompozycja prezentacji. Szczegółowe zasady przygotowania prezentacji. Aspekty werbalne slajdu. Aspekty graficzne slajdu.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Biecek P., Odkrywać! Ujawniać! Objaśniać! Zbiór esejów o sztuce prezentowania danych, Fundacja Naukowa Smarter, Warszawa 2016. 2. Wolański A., Edycja tekstów, Praktyczny poradnik, Wydawnictwo Naukowe PWN, Warszawa 2011. 3.Strange N., Zasłona dymna. Jak naginać fakty i liczby do swoich potrzeb, Onepress, Warszawa 2008. 4.Jarzina J., Tajniki typografii dla każdego, Mikom, Warszawa, 2003 5.Niedzicki W., Sekrety prezentacji nauki, Ambernet, Warszawa 2004.
</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Zajęcia z przedmiotu będą realizowane przy użyciu nowych technik multimedialnych, takich jak platforma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W16: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kompetencje społeczne</w:t>
      </w:r>
      <w:bookmarkEnd w:id="3"/>
    </w:p>
    <w:p>
      <w:pPr>
        <w:keepNext w:val="1"/>
        <w:spacing w:after="10"/>
      </w:pPr>
      <w:r>
        <w:rPr>
          <w:b/>
          <w:bCs/>
        </w:rPr>
        <w:t xml:space="preserve">Charakterystyka K05: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C1A_K05</w:t>
      </w:r>
    </w:p>
    <w:p>
      <w:pPr>
        <w:spacing w:before="20" w:after="190"/>
      </w:pPr>
      <w:r>
        <w:rPr>
          <w:b/>
          <w:bCs/>
        </w:rPr>
        <w:t xml:space="preserve">Powiązane charakterystyki obszarowe: </w:t>
      </w:r>
      <w:r>
        <w:rPr/>
        <w:t xml:space="preserve">P6U_K</w:t>
      </w:r>
    </w:p>
    <w:p>
      <w:pPr>
        <w:keepNext w:val="1"/>
        <w:spacing w:after="10"/>
      </w:pPr>
      <w:r>
        <w:rPr>
          <w:b/>
          <w:bCs/>
        </w:rPr>
        <w:t xml:space="preserve">Charakterystyka K08: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zdefiniowania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zajęć, prezentacja, recenzja prezentacji.</w:t>
      </w:r>
    </w:p>
    <w:p>
      <w:pPr>
        <w:spacing w:before="20" w:after="190"/>
      </w:pPr>
      <w:r>
        <w:rPr>
          <w:b/>
          <w:bCs/>
        </w:rPr>
        <w:t xml:space="preserve">Powiązane charakterystyki kierunkowe: </w:t>
      </w:r>
      <w:r>
        <w:rPr/>
        <w:t xml:space="preserve">C1A_K08</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2026-08-26T12:00:08+02:00</dcterms:created>
  <dcterms:modified xsi:type="dcterms:W3CDTF">2026-08-26T12:00:08+02:00</dcterms:modified>
</cp:coreProperties>
</file>

<file path=docProps/custom.xml><?xml version="1.0" encoding="utf-8"?>
<Properties xmlns="http://schemas.openxmlformats.org/officeDocument/2006/custom-properties" xmlns:vt="http://schemas.openxmlformats.org/officeDocument/2006/docPropsVTypes"/>
</file>