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 projekt (BS2A_08_P/01)</w:t>
      </w:r>
    </w:p>
    <w:p>
      <w:pPr>
        <w:keepNext w:val="1"/>
        <w:spacing w:after="10"/>
      </w:pPr>
      <w:r>
        <w:rPr>
          <w:b/>
          <w:bCs/>
        </w:rPr>
        <w:t xml:space="preserve">Koordynator przedmiotu: </w:t>
      </w:r>
    </w:p>
    <w:p>
      <w:pPr>
        <w:spacing w:before="20" w:after="190"/>
      </w:pPr>
      <w:r>
        <w:rPr/>
        <w:t xml:space="preserve"> dr inż. / Andrzej Dzięgielewski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BS2A_08_P/01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
</w:t>
      </w:r>
    </w:p>
    <w:p>
      <w:pPr>
        <w:keepNext w:val="1"/>
        <w:spacing w:after="10"/>
      </w:pPr>
      <w:r>
        <w:rPr>
          <w:b/>
          <w:bCs/>
        </w:rPr>
        <w:t xml:space="preserve">Treści kształcenia: </w:t>
      </w:r>
    </w:p>
    <w:p>
      <w:pPr>
        <w:spacing w:before="20" w:after="190"/>
      </w:pPr>
      <w:r>
        <w:rPr/>
        <w:t xml:space="preserve">P1- Projekt "Określenie charakterystyki energetyczno-ekologicznej wybranego budynku w pełnym cyklu istnienia"   </w:t>
      </w:r>
    </w:p>
    <w:p>
      <w:pPr>
        <w:keepNext w:val="1"/>
        <w:spacing w:after="10"/>
      </w:pPr>
      <w:r>
        <w:rPr>
          <w:b/>
          <w:bCs/>
        </w:rPr>
        <w:t xml:space="preserve">Metody oceny: </w:t>
      </w:r>
    </w:p>
    <w:p>
      <w:pPr>
        <w:spacing w:before="20" w:after="190"/>
      </w:pPr>
      <w:r>
        <w:rPr/>
        <w:t xml:space="preserve">1.	Obecność na ćwiczeniach projektowych jest obowiązkowa. Dopuszczalny limit to trzy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Literatura dodatkowa:
1.PN-EN ISO 14040: Zarządzanie środowiskowe. Ocena cyklu życia. Zasady i struktura                                                                 
2.PN-EN ISO 14041: Zarządzanie środowiskowe. Ocena cyklu życia. Określenie celu i zakresu oraz analiza zbioru                                         
3.PN-EN ISO 14042: Zarządzanie środowiskowe. Ocena cyklu życia. Ocena wpływu cyklu życia                        
4.PN-EN ISO 14043: Zarządzanie środowiskowe. Ocena cyklu życia. Interpretacja cyklu życia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celu rozwiązywania problemów oceny środowiskowej obiektów budowlanych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techniką komputerową w ocenach oddziaływania obiektów budowlanych na środowisko
</w:t>
      </w:r>
    </w:p>
    <w:p>
      <w:pPr>
        <w:spacing w:before="60"/>
      </w:pPr>
      <w:r>
        <w:rPr/>
        <w:t xml:space="preserve">Weryfikacja: </w:t>
      </w:r>
    </w:p>
    <w:p>
      <w:pPr>
        <w:spacing w:before="20" w:after="190"/>
      </w:pPr>
      <w:r>
        <w:rPr/>
        <w:t xml:space="preserve">Zaliczenie (P1)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współpracować z innymi osobami przy wykonywaniu oceny oddziaływania obiektu budowlanego na środowisko.
</w:t>
      </w:r>
    </w:p>
    <w:p>
      <w:pPr>
        <w:spacing w:before="60"/>
      </w:pPr>
      <w:r>
        <w:rPr/>
        <w:t xml:space="preserve">Weryfikacja: </w:t>
      </w:r>
    </w:p>
    <w:p>
      <w:pPr>
        <w:spacing w:before="20" w:after="190"/>
      </w:pPr>
      <w:r>
        <w:rPr/>
        <w:t xml:space="preserve">Obserwacja (P1)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2026-10-14T17:42:57+02:00</dcterms:created>
  <dcterms:modified xsi:type="dcterms:W3CDTF">2026-10-14T17:42:57+02:00</dcterms:modified>
</cp:coreProperties>
</file>

<file path=docProps/custom.xml><?xml version="1.0" encoding="utf-8"?>
<Properties xmlns="http://schemas.openxmlformats.org/officeDocument/2006/custom-properties" xmlns:vt="http://schemas.openxmlformats.org/officeDocument/2006/docPropsVTypes"/>
</file>