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techniczny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Rozszerzenie wiedzy i umiejętności zgodnie z własnymi potrzebami studenta.</w:t>
      </w:r>
    </w:p>
    <w:p>
      <w:pPr>
        <w:keepNext w:val="1"/>
        <w:spacing w:after="10"/>
      </w:pPr>
      <w:r>
        <w:rPr>
          <w:b/>
          <w:bCs/>
        </w:rPr>
        <w:t xml:space="preserve">Treści kształcenia: </w:t>
      </w:r>
    </w:p>
    <w:p>
      <w:pPr>
        <w:spacing w:before="20" w:after="190"/>
      </w:pPr>
      <w:r>
        <w:rPr/>
        <w:t xml:space="preserve">Wykład: 
Według programu wybranego przedmiotu.</w:t>
      </w:r>
    </w:p>
    <w:p>
      <w:pPr>
        <w:keepNext w:val="1"/>
        <w:spacing w:after="10"/>
      </w:pPr>
      <w:r>
        <w:rPr>
          <w:b/>
          <w:bCs/>
        </w:rPr>
        <w:t xml:space="preserve">Metody oceny: </w:t>
      </w:r>
    </w:p>
    <w:p>
      <w:pPr>
        <w:spacing w:before="20" w:after="190"/>
      </w:pPr>
      <w:r>
        <w:rPr/>
        <w:t xml:space="preserve">Wykład: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Zależna od wybranego przedmiotu.
Literatura uzupełniająca:
Zależna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wybierany z aktualnej oferty przedmiotów obieralnych technicznych uchwalonej przez Radę Wydziału Transportu na dany rok akademicki (grupa przedmiotów "Obieralne techniczne"), lub spośród przedmiotów innych specjalności realizowanych na Wydziale, przy czym wymagane jest, aby poprzez Przedmiot obieralny techniczny student osiągał efekt uczenia się nr Tr2A_W09.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w pogłębionym stopniu wybrane fakty, obiekty i zjawiska oraz dotyczące ich metody i teorie wyjaśniające i złożone zależności między nimi, stanowiące uporządkowaną i podbudowaną teoretycznie wiedzę obejmującą kluczowe zagadnienia z zakresu zaawansowanej wiedzy szczegółowej związanej z wybranym obszarem transportu.</w:t>
      </w:r>
    </w:p>
    <w:p>
      <w:pPr>
        <w:spacing w:before="60"/>
      </w:pPr>
      <w:r>
        <w:rPr/>
        <w:t xml:space="preserve">Weryfikacja: </w:t>
      </w:r>
    </w:p>
    <w:p>
      <w:pPr>
        <w:spacing w:before="20" w:after="190"/>
      </w:pPr>
      <w:r>
        <w:rPr/>
        <w:t xml:space="preserve">Zależnie od wybranego przedmiotu.</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2025-04-29T16:46:31+02:00</dcterms:created>
  <dcterms:modified xsi:type="dcterms:W3CDTF">2025-04-29T16:46:31+02:00</dcterms:modified>
</cp:coreProperties>
</file>

<file path=docProps/custom.xml><?xml version="1.0" encoding="utf-8"?>
<Properties xmlns="http://schemas.openxmlformats.org/officeDocument/2006/custom-properties" xmlns:vt="http://schemas.openxmlformats.org/officeDocument/2006/docPropsVTypes"/>
</file>