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 dla specjalności anglojęzycznej</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7 godz., konsultacje 3 godz. (w tym konsultacje w zakresie projektu indywidualnego 2 godz.), przygotowanie się do egzaminu 8 godz., udział w egzaminie 2 godz., wykonanie projektu poza godzinami zajęć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0,5 pkt. ECTS (12 godz., w tym: konsultacje w zakresie projektu 2 godz., wykonanie projektu poza godzinami zajęć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Egzamin obejmujący pytania otwarte oraz testowe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
2)  John J. Coyle; C. John Langley; Robert A. Novack; Brian Gibson. Supply Chain Management: A Logistics Perspective. ISBN 978-0357442135. Cengage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techniczny” do wyboru dla studentów specjalności anglojęzycznej. 
Wymagane jest, aby poprzez Przedmiot obieralny techniczny student osiągał efekt uczenia się nr Tr2A_W09.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o systemach logistycznych, w tym łańcuchach dostaw, sieciach logistycznych, obiektach logistycznych.</w:t>
      </w:r>
    </w:p>
    <w:p>
      <w:pPr>
        <w:spacing w:before="60"/>
      </w:pPr>
      <w:r>
        <w:rPr/>
        <w:t xml:space="preserve">Weryfikacja: </w:t>
      </w:r>
    </w:p>
    <w:p>
      <w:pPr>
        <w:spacing w:before="20" w:after="190"/>
      </w:pPr>
      <w:r>
        <w:rPr/>
        <w:t xml:space="preserve">Egzamin: pytania otwarte oraz testowe jednokrotnego i wielokrotnego wyboru.</w:t>
      </w:r>
    </w:p>
    <w:p>
      <w:pPr>
        <w:spacing w:before="20" w:after="190"/>
      </w:pPr>
      <w:r>
        <w:rPr>
          <w:b/>
          <w:bCs/>
        </w:rPr>
        <w:t xml:space="preserve">Powiązane charakterystyki kierunkowe: </w:t>
      </w:r>
      <w:r>
        <w:rPr/>
        <w:t xml:space="preserve">Tr2A_W05, Tr2A_W10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i rozumie zagadnienia związane z przepływem i przekształceniami strumieni materiałów w systemach logistycznych oraz tworzeniem zapasu.</w:t>
      </w:r>
    </w:p>
    <w:p>
      <w:pPr>
        <w:spacing w:before="60"/>
      </w:pPr>
      <w:r>
        <w:rPr/>
        <w:t xml:space="preserve">Weryfikacja: </w:t>
      </w:r>
    </w:p>
    <w:p>
      <w:pPr>
        <w:spacing w:before="20" w:after="190"/>
      </w:pPr>
      <w:r>
        <w:rPr/>
        <w:t xml:space="preserve">Egzamin: pytania otwarte i testowe jednokrotnego i wielokrotnego wybory.</w:t>
      </w:r>
    </w:p>
    <w:p>
      <w:pPr>
        <w:spacing w:before="20" w:after="190"/>
      </w:pPr>
      <w:r>
        <w:rPr>
          <w:b/>
          <w:bCs/>
        </w:rPr>
        <w:t xml:space="preserve">Powiązane charakterystyki kierunkowe: </w:t>
      </w:r>
      <w:r>
        <w:rPr/>
        <w:t xml:space="preserve">Tr2A_W05, Tr2A_W10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ogólną procedurę projektowania systemu logistycznego.</w:t>
      </w:r>
    </w:p>
    <w:p>
      <w:pPr>
        <w:spacing w:before="60"/>
      </w:pPr>
      <w:r>
        <w:rPr/>
        <w:t xml:space="preserve">Weryfikacja: </w:t>
      </w:r>
    </w:p>
    <w:p>
      <w:pPr>
        <w:spacing w:before="20" w:after="190"/>
      </w:pPr>
      <w:r>
        <w:rPr/>
        <w:t xml:space="preserve">Egzamin: pytania otwarte i testowe jednokrotnego i wielokrotnego wyboru.</w:t>
      </w:r>
    </w:p>
    <w:p>
      <w:pPr>
        <w:spacing w:before="20" w:after="190"/>
      </w:pPr>
      <w:r>
        <w:rPr>
          <w:b/>
          <w:bCs/>
        </w:rPr>
        <w:t xml:space="preserve">Powiązane charakterystyki kierunkowe: </w:t>
      </w:r>
      <w:r>
        <w:rPr/>
        <w:t xml:space="preserve">Tr2A_W05, Tr2A_W09</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W04: </w:t>
      </w:r>
    </w:p>
    <w:p>
      <w:pPr/>
      <w:r>
        <w:rPr/>
        <w:t xml:space="preserve">Ma podstawową wiedzę o zintegrowanych systemach informacyjnych w łańcuchach dostaw.</w:t>
      </w:r>
    </w:p>
    <w:p>
      <w:pPr>
        <w:spacing w:before="60"/>
      </w:pPr>
      <w:r>
        <w:rPr/>
        <w:t xml:space="preserve">Weryfikacja: </w:t>
      </w:r>
    </w:p>
    <w:p>
      <w:pPr>
        <w:spacing w:before="20" w:after="190"/>
      </w:pPr>
      <w:r>
        <w:rPr/>
        <w:t xml:space="preserve">Egzamin: pytania otwarte i testowe jednokrotnego i wielokrotnego wyboru.</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Szacować miarodajne przepływy materiałowe i pojemności obiektów logistycznych.</w:t>
      </w:r>
    </w:p>
    <w:p>
      <w:pPr>
        <w:spacing w:before="60"/>
      </w:pPr>
      <w:r>
        <w:rPr/>
        <w:t xml:space="preserve">Weryfikacja: </w:t>
      </w:r>
    </w:p>
    <w:p>
      <w:pPr>
        <w:spacing w:before="20" w:after="190"/>
      </w:pPr>
      <w:r>
        <w:rPr/>
        <w:t xml:space="preserve">Egzamin: pytania otwarte i testowe jednokrotnego i wielokrotnego wyboru. Realizacja zadania indywidualnego.</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Wymiarować system logistycznych z punktu widzenia wielkości przepływów materiałowych.</w:t>
      </w:r>
    </w:p>
    <w:p>
      <w:pPr>
        <w:spacing w:before="60"/>
      </w:pPr>
      <w:r>
        <w:rPr/>
        <w:t xml:space="preserve">Weryfikacja: </w:t>
      </w:r>
    </w:p>
    <w:p>
      <w:pPr>
        <w:spacing w:before="20" w:after="190"/>
      </w:pPr>
      <w:r>
        <w:rPr/>
        <w:t xml:space="preserve">Egzamin: pytania otwarte i testowe jednokrotnego i wielokrotnego wyboru. Realizacja zadania indywidualnego.</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2026-01-12T18:18:23+01:00</dcterms:created>
  <dcterms:modified xsi:type="dcterms:W3CDTF">2026-01-12T18:18:23+01:00</dcterms:modified>
</cp:coreProperties>
</file>

<file path=docProps/custom.xml><?xml version="1.0" encoding="utf-8"?>
<Properties xmlns="http://schemas.openxmlformats.org/officeDocument/2006/custom-properties" xmlns:vt="http://schemas.openxmlformats.org/officeDocument/2006/docPropsVTypes"/>
</file>