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Analiza i ocena ekonomiczna rekomendowanych zabezpieczeń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Marta 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30h warsztaty projektowe + 5h konsultacje + 10h studia literaturowe + 15h przygotowanie projektu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 
30h warsztaty projektowe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30h warsztaty projektowe + 5h konsultacje + 10h studia literaturowe + 15h przygotowanie projektu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modułu Ekonomia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Usystematyzowanie wiedzy z zakresu oceny ekonomicznej efektywności przedsięwzięć i wykształcenie umiejętności jej wykorzystania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Wersja 1 – ocena ekonomiczna komercyjnych projektów inwestycyjnych
D. Projekt:
1.	Wprowadzenie do analizy i oceny efektywności finansowej i ekonomicznej projektów inwestycyjnych,
2.	Wybór i charakterystyka zabezpieczeń oraz założenia teoretyczne raportu (cel, stan istniejący, zakres zadania projektowe-go, dane techniczne, nakłady inwestycyjne, koszty, oszczędności, korzyści),
3.	Parametryzacja ekonomiczno-finansowa w projekcie (przychody i koszty operacyjne, źródła finansowania, przepływy pieniężne, raporty finansowe w projekcie),
4.	Ocena finansowa projektu z zastosowaniem metod prostych, 
5.	Ocena finansowa projektu z zastosowaniem metod dyskontowych,
6.	Analiza ryzyka projektu,
7.	Prezentacja wyników,
8.	Wnioski i rekomendacje.
Wersja 2 – ocena ekonomiczna projektów publicznych
D. Projekt:
1.	Wprowadzenie do analizy i oceny efektywności finansowej i ekonomicznej przedsięwzięć,
2.	Wybór i charakterystyka zabezpieczeń oraz założenia teoretyczne raportu (cel, stan istniejący, zakres zadania projektowe-go, dane techniczne, nakłady inwestycyjne, koszty, oszczędności, korzyści),
3.	Analiza finansowa (przychody i koszty operacyjne, przepływy pieniężne, źródła finansowania, ocena rentowności projektu),
4.	Analiza efektywności kosztowej (Cost-Effectiveness Analysis – CEA),
5.	Analiza ekonomiczna kosztów i korzyści (Costs-Benefits Analysis – CBA) z zastosowaniem metod prostych i metod dyskontowych,
6.	Analiza wrażliwości,
7.	Prezentacja wyników,
8.	Wnioski i rekomendacje.
Wersja 3 – ocena ekonomiczna projektów współfinansowanych ze  środków UE
D. Projekt:
1.	Wprowadzenie do analizy i oceny efektywności finansowej i ekonomicznej przedsięwzięć,
2.	Wybór i charakterystyka zabezpieczeń oraz założenia teoretyczne raportu (cel, stan istniejący, zakres zadania projektowe-go, dane techniczne, nakłady inwestycyjne, koszty, oszczędności, korzyści),
3.	Analiza efektywności finansowej z zastosowaniem metod prostych i dyskontowych,
4.	Analiza efektywności kosztowej (Cost-Effectiveness Analysis – CEA),
5.	Analiza ekonomiczna kosztów i korzyści (Costs-Benefits Analysis – CBA) z zastosowaniem metod prostych i metod dyskontowych,
6.	Analiza ryzyka projektu,
7.	Prezentacja wyników,
8.	Wnioski i rekomendacje.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weryfikacja wykonywanych kolejnych elementów projektu końcowego, Raport, Prezentacja
2. Ocena sumatywna: ocena z projektu końcowego w zakresie 2 – 5; oceniana jest: wartość merytoryczna oraz poprawność redakcyjna projektu, terminowość wykonania projektu, wynik z obrony zreali-zowanego projektu;  do zaliczenia zajęć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 i uzupełniająca:
Literatura przedmiotów modułu Ekonomia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B1_W04: </w:t>
      </w:r>
    </w:p>
    <w:p>
      <w:pPr/>
      <w:r>
        <w:rPr/>
        <w:t xml:space="preserve">Student zna teorie oraz ogólną metodologię badań w zakresie finansów, ze szczególnym uwzględnieniem finansowania przedsięwzięć i inwestycji projektowych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B1_W05: </w:t>
      </w:r>
    </w:p>
    <w:p>
      <w:pPr/>
      <w:r>
        <w:rPr/>
        <w:t xml:space="preserve">Student zna  teorie oraz ogólną metodologię badań w zakresie ekonomii, ze szczególnym uwzględnieniem specyfiki finansowania zabezpieczeń dla infrastruktury krytycznej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B1_U03: </w:t>
      </w:r>
    </w:p>
    <w:p>
      <w:pPr/>
      <w:r>
        <w:rPr/>
        <w:t xml:space="preserve">Student potrafi identyfikować i interpretować podsta-wowe zjawiska i procesy społeczne z wykorzystaniem wiedzy z zakresu finansów, ze szczególnym uwzględnieniem finansowania bezpieczeństwa infrastruktury krytycznej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B1_U04: </w:t>
      </w:r>
    </w:p>
    <w:p>
      <w:pPr/>
      <w:r>
        <w:rPr/>
        <w:t xml:space="preserve">Student potrafi identyfikować i interpretować podstawowe zjawiska i procesy społeczne z wykorzystaniem wiedzy z zakresu ekonomii, ze szczególnym uwzględnieniem specyfiki zarządzania bezpieczeństwem infrastruktury krytycznej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ma świadomość znaczenia wiedzy w rozwiązywaniu problemów poznawczych i praktycznych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Dobór metod oceny ekonomicznej oceny zabezpieczeń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2026-08-27T04:58:05+02:00</dcterms:created>
  <dcterms:modified xsi:type="dcterms:W3CDTF">2026-08-27T04:58:05+02:00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