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wykład + 7h analiza literaturowa + 10h przygotowanie do zaliczenia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ogólna z zakresu strategii, zarządzania, technologii i innowacji.
2.	Znajomość ogólnej koncepcji modeli biznesu i sposobów ich kreowania i wdrażania,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12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1.	posiadał podstawową wiedzę z zakresu sposobów kreowania strategii biznesowej i technologicznej przedsiębiorstw.
2.	wypracował ogólną zdolność do kreowania innowacyjnych modeli biznesu w oparciu o innowacje technologiczne i organizacyjne
3.	potrafił zaprojektować nowy model biznesu uwzględniający aspekty innowacji. 
4.	potrafił ocenić znaczenie innowacji i modelowania biznesowego dla rozwoju przedsiębiorstw, być otwartym na zmiany, akceptować zmiany w wyniku rozwoju rynku i konkurencji.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Koncepcja modelu biznesowego jako podstawy architektury organizacji
2.	Różnorodność i powtarzalność modeli biznesowych. 
3.	Wyróżniająca się podstawowa działalność przedsiębiorstwa. Innowacje zachowawcze i przełomowe w modelach biznesowych.
4.	Analiza przypadków wykorzystania innowacji w modelach biznesowych, case study. 
5.	Sposoby i techniki kreowania innowacyjnych modeli biznesu w przedsiębiorstwie, zarządzanie innowacjami w tworzeniu i wdrażaniu modeli biznesowych.
6.	Zasady opracowywania  projektu modelu biznesowego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pisemna praca kontrolna (test wiedzy) 
2. Ocena sumatywna :  Ocena końcowa w zakresie 2-5. Do zaliczenia wymagane jest uzyskanie oceny &gt;= 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 R. Knosala, A. Boratyńska-Sala, M. Jurczyk-Bunkowska, A. Moczała, 2014 Zarządzanie innowacjami, Warszawa: PWE 
2. J. Tidd, J. Bessant, 2013 Zarządzanie innowacjami. Integracja zmian technologicznych, rynkowych i organizacyjnych, Warszawa: Wolters Kluwer SA 
3. M. Jabłoński, 2013 Kształtowanie modeli biznesu, Warszawa: DIFIN
4. The Innovator's Dilemma: When New Technologies Cause Great Firms to Fail (Management of Innovation and Change) Paperback – Illustrated, January 5, 2016
by Clayton M. Christensen ;  ‎ Harvard Business Review Press; Illustrated edition (January 5, 2016)
Uzupełniająca: 
1.	The Invincible Company: How to Constantly Reinvent Your Organization with Inspiration From the World's Best Business Models (The Strategyzer Series) Paperback – April 14, 2020 by Alexander Osterwalder, Yves Pigneur, Alan Smith, Frederic Etiemble ;  ‎ Wiley; 1st edition (April 14, 2020)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Z2_WG1, Z2_WG3: </w:t>
      </w:r>
    </w:p>
    <w:p>
      <w:pPr/>
      <w:r>
        <w:rPr/>
        <w:t xml:space="preserve">Absolwent zna i rozumie w pogłębionym stopniu wybrane zagadnienia kreowania innowacyjnych modeli biznesowych w warunkach globalnej gospodarki cyfrowej oraz płynące z nich uwarunkowania zarządzania organizacjami,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pisemna praca kontrolna (test wiedzy) 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Z2_WG5: </w:t>
      </w:r>
    </w:p>
    <w:p>
      <w:pPr/>
      <w:r>
        <w:rPr/>
        <w:t xml:space="preserve">Absolwent ma pogłębioną wiedzę ukierunkowaną na kreowanie i wdrażanie innowacji, zwłaszcza innowacyjnych modeli biznesowych oraz ocenę potencjału innowacyjnego i komercyjnego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pisemna praca kontrolna (test wiedzy) 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Z2_UW3: </w:t>
      </w:r>
    </w:p>
    <w:p>
      <w:pPr/>
      <w:r>
        <w:rPr/>
        <w:t xml:space="preserve">Absolwent posiada umiejętności  z zakresu oceny potencjału innowacyjnego i komercyjnego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pisemna praca kontrolna (test wiedzy)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Z2_UW4: </w:t>
      </w:r>
    </w:p>
    <w:p>
      <w:pPr/>
      <w:r>
        <w:rPr/>
        <w:t xml:space="preserve">Absolwent potrafi wykorzystywać posiadaną wiedzę do innowacyjnego wykonywania zadań z obszaru zarządzania i kreowania innowacyjnych modeli biznesowych w nieprzewidywalnych warunkach transformacji cyfrowej i gospodarki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pisemna praca kontrolna (test wiedzy)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Z2_KO5: </w:t>
      </w:r>
    </w:p>
    <w:p>
      <w:pPr/>
      <w:r>
        <w:rPr/>
        <w:t xml:space="preserve">Absolwent jest gotowy do myślenia i działania w sposób racjonalny i przedsiębiorczy, potrafi projektować innowacyjne modele biznesowe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pisemna praca kontrolna (test wiedzy)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2026-08-07T20:08:50+02:00</dcterms:created>
  <dcterms:modified xsi:type="dcterms:W3CDTF">2026-08-07T20:08:50+02:00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