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Wytrzymałość konstrukcji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Marek Tracz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ZNW117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- 30 godzin, w tym:
a) wykład - 18 godz.
b) ćwiczenia - 9 godz.
c) konsultacje - 3 godz.
2. Praca własna studenta - 70 godzin, w tym:
a) rozwiązywanie zadań domowych - 40 godz. , 
b) przygotowanie do kolokwiów  - 20 godz.
c) studiowanie literatury - 10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kontaktowych - 30 godzin, w tym:
a) wykład - 18 godz.
b) ćwiczenia - 9 godz.
c) konsultacje - 3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punktów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Sprowadzanie ustrojów rzeczywistych do modelu prętowego, wyznaczanie obrazu sił wewnętrznych w przekrojach prętów i pól przemieszczeń.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Przekazanie podstawowej wiedzy z zakresu mechaniki ciała stałego w zakresie sprężystym oraz analiza naprężeń i deformacji w prętach.
Pojęcia podstawowe: siły wewnętrzne i zewnętrzne, naprężenia, przemieszczenia, odkształcenia. Rzeczywiste ciało materialne i jego idealizacja (ciała sprężyste, plastyczne, sprężysto-plastyczne, lepko-sprężyste i plastyczne etc.), idealizacja konstrukcji i geometrii odkształceń. Ogólne zasady obliczania konstrukcji (zakres sprężysty i poza sprężysty, nośność graniczna, kruche pękanie, zmęczenie, stateczność). Analiza stanu naprężenia i odkształcenia: tensor naprężenia, związki między przemieszczeniem a odkształceniem, tensor odkształcenia, pomiary odkształceń. Prawa konstytutywne: uogólnione prawo Hooke’a, płaski stan naprężenia, płaski stan odkształcenia. Zasady oceny bezpieczeństwa: hipotezy wytrzymałościowe (τmax, HMH), naprężenia zredukowane. Momenty bezwładności figur płaskich: momenty względem osi, moment dewiacji, osie główne i główne centralne. Analiza liniowych ustrojów jednowymiarowych (prętów prostych): rozciąganie i ściskanie, skręcanie swobodne, zginanie, złożone zagadnienia zginania. Wytrzymałość złożona pręta. Przykłady wyznaczania naprężeń, przemieszczeń i oceny bezpieczeństwa. Podstawowe problemy stateczności prętów.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Kolokwia, egzamin.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Bijak-Żochowski M., Jaworski A., Krzesiński G., Zagrajek T.: Mechanika Materiałów i Konstrukcji, Oficyna Wydawnicza Politechniki Warszawskiej, Warszawa, 2006.
2. Brzoska Z.: Wytrzymałość Materiałów, PWN, Warszawa, 1979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 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ew1: </w:t>
      </w:r>
    </w:p>
    <w:p>
      <w:pPr/>
      <w:r>
        <w:rPr/>
        <w:t xml:space="preserve">Zna i rozumie pojęcia opisujące stan naprężenia, stan odkształcenia oraz prawo Hooke’a.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zadaniowy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ew2: </w:t>
      </w:r>
    </w:p>
    <w:p>
      <w:pPr/>
      <w:r>
        <w:rPr/>
        <w:t xml:space="preserve">Zna i rozumie pojęcia naprężenia zredukowanego i hipotez wytrzymałościowych.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zadaniowy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ew3: </w:t>
      </w:r>
    </w:p>
    <w:p>
      <w:pPr/>
      <w:r>
        <w:rPr/>
        <w:t xml:space="preserve">Rozumie i objaśni pojęcie współczynnika bezpieczeństwa konstrukcji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zadaniowy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eu1: </w:t>
      </w:r>
    </w:p>
    <w:p>
      <w:pPr/>
      <w:r>
        <w:rPr/>
        <w:t xml:space="preserve">Umie analizować stan naprężenia, stan odkształcenia oraz powiązanie między nimi.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zadaniowy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eu2: </w:t>
      </w:r>
    </w:p>
    <w:p>
      <w:pPr/>
      <w:r>
        <w:rPr/>
        <w:t xml:space="preserve">Umie analizować pracę pręta rozciąganego.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zadaniowy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eu3: </w:t>
      </w:r>
    </w:p>
    <w:p>
      <w:pPr/>
      <w:r>
        <w:rPr/>
        <w:t xml:space="preserve">Umie analizować pracę pręta skręcanego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zadaniowy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eu4: </w:t>
      </w:r>
    </w:p>
    <w:p>
      <w:pPr/>
      <w:r>
        <w:rPr/>
        <w:t xml:space="preserve">Umie analizować pracę pręta zginanego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zadaniowy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2026-10-15T22:57:35+02:00</dcterms:created>
  <dcterms:modified xsi:type="dcterms:W3CDTF">2026-10-15T22:57:35+02:00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