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-15 godz.,
c) konsultacje - 5 godz.,
2. Praca własna studenta - 50 godzin, w tym:
a) zadania domowe - 25 godz.,
b) przygotowanie do kolokwiów, studiowanie literatury - 25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-15 godz.,
c) konsultacje - 5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tym:  właściwości mechanicznych kompozytów polimerowych, uproszczonych metod analizy wytrzymałościowej, podstawowych technik wytwarzania i łączenia, metod odwzorowania geometrii płatowca i jego elementów oraz wynikających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.
2. R. M. Jones, “Mechanics of Composite Materials”.
3. J. J. Morena, “Advanced Composite Mold Making.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ML.NS520_W1: </w:t>
      </w:r>
    </w:p>
    <w:p>
      <w:pPr/>
      <w:r>
        <w:rPr/>
        <w:t xml:space="preserve">							 Zna klasyczną teorię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ML.NS520_W2: </w:t>
      </w:r>
    </w:p>
    <w:p>
      <w:pPr/>
      <w:r>
        <w:rPr/>
        <w:t xml:space="preserve">							Zna podstawy projektowania kompozytowych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ML.NS520_W3: </w:t>
      </w:r>
    </w:p>
    <w:p>
      <w:pPr/>
      <w:r>
        <w:rPr/>
        <w:t xml:space="preserve">							Zna zasady wprowadzania obciążeń skupionych w struktury kompozytowe.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ML.NS520_W4: </w:t>
      </w:r>
    </w:p>
    <w:p>
      <w:pPr/>
      <w:r>
        <w:rPr/>
        <w:t xml:space="preserve">							Zna podstawowe techniki wytwarzania lotniczych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LiK2_U18, 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2026-10-14T09:31:00+02:00</dcterms:created>
  <dcterms:modified xsi:type="dcterms:W3CDTF">2026-10-14T09:31:00+02:00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