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dr inż. Tomasz Szczygielski, mgr Dagmara Masłowska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zajęć wykładowych i 15 godzin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W02: </w:t>
      </w:r>
    </w:p>
    <w:p>
      <w:pPr/>
      <w:r>
        <w:rPr/>
        <w:t xml:space="preserve">Wykład jest użyteczny zarówno dla przyszłych konsultantów wykonujących wspomnianą wyżej dokumentację a także dla przyszłego inwestora realizującego duże przedsięwzięcia infrastrukturalne.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W03: </w:t>
      </w:r>
    </w:p>
    <w:p>
      <w:pPr/>
      <w:r>
        <w:rPr/>
        <w:t xml:space="preserve">Procedura OOŚ przedsięwzięć z perspektywy inwestora i podejmującego decyzję.  Wybór wariantu realizacji przedsięwzięcia: perspektywa inwestora, i perspektywa decydenta. Kontekst społeczny realizacji przedsięwzięć:   Interes społeczny, interes środowiska przyrodniczego i interes ekonomiczny.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W04: </w:t>
      </w:r>
    </w:p>
    <w:p>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W05: </w:t>
      </w:r>
    </w:p>
    <w:p>
      <w:pPr/>
      <w:r>
        <w:rPr/>
        <w:t xml:space="preserve">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W06: </w:t>
      </w:r>
    </w:p>
    <w:p>
      <w:pPr/>
      <w:r>
        <w:rPr/>
        <w:t xml:space="preserve">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2026-08-05T21:16:00+02:00</dcterms:created>
  <dcterms:modified xsi:type="dcterms:W3CDTF">2026-08-05T21:16:00+02:00</dcterms:modified>
</cp:coreProperties>
</file>

<file path=docProps/custom.xml><?xml version="1.0" encoding="utf-8"?>
<Properties xmlns="http://schemas.openxmlformats.org/officeDocument/2006/custom-properties" xmlns:vt="http://schemas.openxmlformats.org/officeDocument/2006/docPropsVTypes"/>
</file>