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konstrukcyjne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Daniel Dębski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Materiały konstrukcyjne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46, w tym:
a) wykład – 45 godz.
b) konsultacje – 1 godz.
2)	Praca własna studenta - 30 godzin, w tym:
a)  bieżące przygotowywanie się studenta do 2 kolokwiów – 10 godz.
b) studia literaturowe – 20 godz. 
3)	RAZEM – 76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-46 godzin, w tym: 
•	wykład - 45 godz.
•	konsultacje –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fizyki i chemii nabyta w szkole średniej, dotycząca budowy i mechaniki ciała stałego, podstawowych odziaływań fizycznych, rodzaju wiązań chemicznych i ich wpływu na właściwości materii. 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na temat:
•	budowy metali i ich stopów,
•	układów równowagi fazowej,
•	właściwości mechanicznych materiałów konstrukcyjnych,
•	metod umacniania materiałów,
•	budowy, właściwości i zastosowaniach tworzyw ceramicznych, polimerów i kompozytów,
•	kształtowanie właściwości materiałów technikami inżynierii powierzchni,
•	właściwego doboru materiału konstrukcyjnego z uwzględnieniem aspektów technologicznych, ekonomicznych oraz ekologicznych.
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Budowa metali i ich stopów – materiały krystaliczne i amorficzne, podstawy krystalografii, polimorfizm i anizotropia materiałów krystalicznych, defekty struktury krystalicznej oraz ich wpływ na właściwości stopów metali. Rodzaje roztworów stałych, fazy międzymetaliczne, międzywęzłowe i o złożonej strukturze.
2.	Właściwości mechaniczne materiałów konstrukcyjnych – gęstość, sztywność, sprężystość, wytrzymałość statyczna, wytrzymałość zmęczeniowa, twardość, kruchość i ścieralność.
3.	Metody umacniania materiałów plastycznych – umocnienie roztworowe, wydzieleniowe, umocnienie przez rozdrobnienie ziaren, umocnienie odkształceniowe oraz zdrowienie i rekrystalizacja.
4.	Układy równowagi fazowej – reguła faz Gibbsa, przebieg przemian fazowych w stanie stałym zachodzących w trakcie wolnego grzania lub chłodzenia poszczególnych stopów dwuskładnikowych oraz mechanizm i kinetyka przemian fazowych.
5.	Stopy żelazo – węgiel – własności mechaniczne technicznego żelaza, odmiany krystalograficzne żelaza, układ równowagi fazowej żelazo – węgiel, przemiana eutektoidalna w stopach żelaza z węglem, strukturalny układ równowagi Fe–Fe3C, przemiany fazowe zachodzące w stopach żelazo – węgiel oraz ich wpływ na strukturę i właściwości stali.
6.	Wpływ węgla i dodatków stopowych na strukturę i właściwości stopów układu Fe-C.
7.	Obróbka cieplna stopów układu Fe-C.
8.	Przemysłowe stopy żelaza – klasyfikacja, oznakowanie stali, kryteriami doboru, właściwości i zastosowanie przykładowych stali przemysłowych (stale konstrukcyjne, maszynowe, narzędziowe, sprężynowe oraz odporne na korozję i żaroodporne).
9.	Aluminium i jego stopy – właściwości aluminium, metody umacniania stopów aluminium, podział stopów aluminium, oznaczenie, właściwości i zastosowanie przykładowych stopów aluminium.
10.	Miedź i jej stopy.
11.	Budowa, właściwości i zastosowanie tworzyw ceramicznych. 
12.	Budowa, właściwości i zastosowanie polimerów.
13.	Budowa, właściwości i zastosowanie kompozytów. 
14.	Inżynieria powierzchni.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ocenę pozytywną 2 kolokwiów (ew. dodatkowa weryfikacja formy pisemnej w trakcie rozmowy ze studentem) w trakcie semestru. Każde kolokwium można poprawiać tylko raz. Ocena końcowa, która jest średnią arytmetyczną uzyskanych pozytywnych ocen z poszczególnych kolokwiów. Ocena końcowa musi być zgodna z obowiązującą skalą ocen.
Ocena końcowa, która jest średnią arytmetyczną uzyskanych ocen z poszczególnych kolokwiów. Ocena końcowa musi być zgodna z obowiązującą skalą ocen.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Gołoś K. (pod red.): Własności i wytrzymałość materiałów, Wydawnictwo Politechniki Warszawskiej, 2008.
2.	Ashby M. F., Jones D. R. H.: Materiały Inżynierskie 1. Właściwości i zastosowania, WNT, Warszawa, 1995.
3.	Ashby M. F., Jones D. R. H.: Materiały Inżynierskie 2. Kształtowanie struktury i właściwości, dobór materiałów, WNT, Warszawa, 1996.
4.	Rudnik S.: Metaloznawstwo: PWN, Warszawa, 1983.
5.	Burzyńska-Szyszko M.: Materiały konstrukcyjne, PW, 2012 
6.	Kaczorowski M., Krzyńska A.: Konstrukcyjne materiały metalowe, ceramiczn i kompozytowe, OW PW, Warszawa, 2008.
7.	Dobrzański L.: Metaloznawstwo opisowe stopów żelaza, Wydawnictwo Politechniki Śląskiej, Gliwice, 2007.
8.	Dobrzański L.: Materiały inżynierskie i projektowanie materiałowe, WNT, Warszawa, 2006.
9.	Ciszewski A., Radomski T., Szumer A.: Materiałoznawstwo, OW PW, Warszawa, 1998.
10.	Boczkowska A., Krzesiński G.: Kompozyty i techniki ich wytwarzania, OW PW, Warszawa, 2016.
11.	Dyląg Z, Jakubowicz A., Orłoś Z.: Wytrzymałość materiałów I, II,  WNT, Tom I-1996, Tom II –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1150-MB000-ISP-0104_W1: </w:t>
      </w:r>
    </w:p>
    <w:p>
      <w:pPr/>
      <w:r>
        <w:rPr/>
        <w:t xml:space="preserve">Student posiada uporządkowaną wiedzę w zakresie materiałów konstrukcyjnych stosowanych w budowie maszyn i ich właściwości mechanicznych (przedstawioną na wykładzie).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1150-MB000-ISP-0104_U1: </w:t>
      </w:r>
    </w:p>
    <w:p>
      <w:pPr/>
      <w:r>
        <w:rPr/>
        <w:t xml:space="preserve">Student na podstawie analizy zalecanej literatury i treści wykładu potrafi dobrać odpowiednie materiały konstrukcyjne dla projektowanych elementów maszyn i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KMiBM_U04, KMiBM_U13, KMiBM_U19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1150-MB000-ISP-0104_U2: </w:t>
      </w:r>
    </w:p>
    <w:p>
      <w:pPr/>
      <w:r>
        <w:rPr/>
        <w:t xml:space="preserve">Student potrafi zaplanować badania wielkości fizycznych i mechanicznych materiałów konstrukcyjnych oraz wie, jak dokonać pomiarów podstawowych parametrów.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KMiBM_U04, KMiBM_U13, KMiBM_U19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1150-MB000-ISP-0104_K1: </w:t>
      </w:r>
    </w:p>
    <w:p>
      <w:pPr/>
      <w:r>
        <w:rPr/>
        <w:t xml:space="preserve">Student ma świadomość ważności i rozumie pozatechniczne aspekty i skutki działalności inżyniera-mechanika, w tym jej wpływ na środowisko, i związaną z tym odpowiedzialność za podejmowane decyzje w zakresie wyboru i stosowania materiałów konstrukcyjnych danego rodzaju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2026-10-13T19:03:36+02:00</dcterms:created>
  <dcterms:modified xsi:type="dcterms:W3CDTF">2026-10-13T19:03:36+02:00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