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podstawowe teorie w zakresie informatyki prawniczej i informatyzacji prawa oraz klasyfikację koncepcji prawa nowych technologii, a także problemy stanowienia i stosowania prawa informatycznego.</w:t>
      </w:r>
    </w:p>
    <w:p>
      <w:pPr>
        <w:spacing w:before="60"/>
      </w:pPr>
      <w:r>
        <w:rPr/>
        <w:t xml:space="preserve">Weryfikacja: </w:t>
      </w:r>
    </w:p>
    <w:p>
      <w:pPr>
        <w:spacing w:before="20" w:after="190"/>
      </w:pPr>
      <w:r>
        <w:rPr/>
        <w:t xml:space="preserve">Pytania kontrolne w trakcie zajęć, pisemna praca semestralna i ustne zaliczenie końcowe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II.S.P6S_WG.1, II.S.P6S_WG.2, II.H.P6S_WG.1.o, I.P6S_WG, I.P6S_WK, II.S.P6S_WG.3, II.H.P6S_WG/K.o, II.X.P6S_WG.2</w:t>
      </w:r>
    </w:p>
    <w:p>
      <w:pPr>
        <w:keepNext w:val="1"/>
        <w:spacing w:after="10"/>
      </w:pPr>
      <w:r>
        <w:rPr>
          <w:b/>
          <w:bCs/>
        </w:rPr>
        <w:t xml:space="preserve">Charakterystyka W_02: </w:t>
      </w:r>
    </w:p>
    <w:p>
      <w:pPr/>
      <w:r>
        <w:rPr/>
        <w:t xml:space="preserve">Student zna podstawową terminologię w zakresie informatyki prawniczej i informatyzacji prawa oraz potrafi ją zastosować podczas omawiania problemów prawa informatycznego. </w:t>
      </w:r>
    </w:p>
    <w:p>
      <w:pPr>
        <w:spacing w:before="60"/>
      </w:pPr>
      <w:r>
        <w:rPr/>
        <w:t xml:space="preserve">Weryfikacja: </w:t>
      </w:r>
    </w:p>
    <w:p>
      <w:pPr>
        <w:spacing w:before="20" w:after="190"/>
      </w:pPr>
      <w:r>
        <w:rPr/>
        <w:t xml:space="preserve">Trzy ustne pytania w zakresie problematyki przedmiotu z uwzględnieniem aktywności w trakcie zajęć i oceny z pracy semestralnej.</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Student zna zaleconą - podstawową literaturę w zakresie informatyki prawa.</w:t>
      </w:r>
    </w:p>
    <w:p>
      <w:pPr>
        <w:spacing w:before="60"/>
      </w:pPr>
      <w:r>
        <w:rPr/>
        <w:t xml:space="preserve">Weryfikacja: </w:t>
      </w:r>
    </w:p>
    <w:p>
      <w:pPr>
        <w:spacing w:before="20" w:after="190"/>
      </w:pPr>
      <w:r>
        <w:rPr/>
        <w:t xml:space="preserve">Pytania kontrolne w trakcie zajęć, pisemna praca semestralna i ustne zaliczenie końcowe</w:t>
      </w:r>
    </w:p>
    <w:p>
      <w:pPr>
        <w:spacing w:before="20" w:after="190"/>
      </w:pPr>
      <w:r>
        <w:rPr>
          <w:b/>
          <w:bCs/>
        </w:rPr>
        <w:t xml:space="preserve">Powiązane charakterystyki kierunkowe: </w:t>
      </w:r>
      <w:r>
        <w:rPr/>
        <w:t xml:space="preserve">K_W03, K_W05, K_W06, K_W07</w:t>
      </w:r>
    </w:p>
    <w:p>
      <w:pPr>
        <w:spacing w:before="20" w:after="190"/>
      </w:pPr>
      <w:r>
        <w:rPr>
          <w:b/>
          <w:bCs/>
        </w:rPr>
        <w:t xml:space="preserve">Powiązane charakterystyki obszarowe: </w:t>
      </w:r>
      <w:r>
        <w:rPr/>
        <w:t xml:space="preserve">II.H.P6S_WG/K.o, I.P6S_WG, II.S.P6S_WG.1, II.S.P6S_WG.2, II.S.P6S_WG.3, II.H.P6S_WG.3, I.P6S_WK, II.T.P6S_WK,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posługiwać się podstawowymi pojęciami z zakresu informatyzacji prawa oraz prawa informatycznego.</w:t>
      </w:r>
    </w:p>
    <w:p>
      <w:pPr>
        <w:spacing w:before="60"/>
      </w:pPr>
      <w:r>
        <w:rPr/>
        <w:t xml:space="preserve">Weryfikacja: </w:t>
      </w:r>
    </w:p>
    <w:p>
      <w:pPr>
        <w:spacing w:before="20" w:after="190"/>
      </w:pPr>
      <w:r>
        <w:rPr/>
        <w:t xml:space="preserve">Pytania kontrolne w trakcie zajęć, pisemna praca semestralna i ustne zaliczenie końcowe </w:t>
      </w:r>
    </w:p>
    <w:p>
      <w:pPr>
        <w:spacing w:before="20" w:after="190"/>
      </w:pPr>
      <w:r>
        <w:rPr>
          <w:b/>
          <w:bCs/>
        </w:rPr>
        <w:t xml:space="preserve">Powiązane charakterystyki kierunkowe: </w:t>
      </w:r>
      <w:r>
        <w:rPr/>
        <w:t xml:space="preserve">K_U01, K_U08, K_U10</w:t>
      </w:r>
    </w:p>
    <w:p>
      <w:pPr>
        <w:spacing w:before="20" w:after="190"/>
      </w:pPr>
      <w:r>
        <w:rPr>
          <w:b/>
          <w:bCs/>
        </w:rPr>
        <w:t xml:space="preserve">Powiązane charakterystyki obszarowe: </w:t>
      </w:r>
      <w:r>
        <w:rPr/>
        <w:t xml:space="preserve">I.P6S_UW, II.S.P6S_UW.1, II.S.P6S_UW.2.o, II.S.P6S_UW.3.o, II.H.P6S_UW.1, I.P6S_UK, II.T.P6S_UW.2</w:t>
      </w:r>
    </w:p>
    <w:p>
      <w:pPr>
        <w:keepNext w:val="1"/>
        <w:spacing w:after="10"/>
      </w:pPr>
      <w:r>
        <w:rPr>
          <w:b/>
          <w:bCs/>
        </w:rPr>
        <w:t xml:space="preserve">Charakterystyka U_02: </w:t>
      </w:r>
    </w:p>
    <w:p>
      <w:pPr/>
      <w:r>
        <w:rPr/>
        <w:t xml:space="preserve">Student potrafi posługiwać się językiem prawnym i prawniczym niezbędnym do omawiania współczesnych problemów informatyzacji obrotu prawnego.</w:t>
      </w:r>
    </w:p>
    <w:p>
      <w:pPr>
        <w:spacing w:before="60"/>
      </w:pPr>
      <w:r>
        <w:rPr/>
        <w:t xml:space="preserve">Weryfikacja: </w:t>
      </w:r>
    </w:p>
    <w:p>
      <w:pPr>
        <w:spacing w:before="20" w:after="190"/>
      </w:pPr>
      <w:r>
        <w:rPr/>
        <w:t xml:space="preserve">Pytania kontrolne w trakcie zajęć, pisemna praca semestralna i ustne zaliczenie końcowe </w:t>
      </w:r>
    </w:p>
    <w:p>
      <w:pPr>
        <w:spacing w:before="20" w:after="190"/>
      </w:pPr>
      <w:r>
        <w:rPr>
          <w:b/>
          <w:bCs/>
        </w:rPr>
        <w:t xml:space="preserve">Powiązane charakterystyki kierunkowe: </w:t>
      </w:r>
      <w:r>
        <w:rPr/>
        <w:t xml:space="preserve">K_U01, K_U06, K_U07, K_U10</w:t>
      </w:r>
    </w:p>
    <w:p>
      <w:pPr>
        <w:spacing w:before="20" w:after="190"/>
      </w:pPr>
      <w:r>
        <w:rPr>
          <w:b/>
          <w:bCs/>
        </w:rPr>
        <w:t xml:space="preserve">Powiązane charakterystyki obszarowe: </w:t>
      </w:r>
      <w:r>
        <w:rPr/>
        <w:t xml:space="preserve">II.S.P6S_UW.2.o, II.S.P6S_UW.3.o, II.H.P6S_UW.1, I.P6S_UU, I.P6S_UK, I.P6S_UW, II.T.P6S_UW.2, II.S.P6S_UW.1</w:t>
      </w:r>
    </w:p>
    <w:p>
      <w:pPr>
        <w:keepNext w:val="1"/>
        <w:spacing w:after="10"/>
      </w:pPr>
      <w:r>
        <w:rPr>
          <w:b/>
          <w:bCs/>
        </w:rPr>
        <w:t xml:space="preserve">Charakterystyka U_03: </w:t>
      </w:r>
    </w:p>
    <w:p>
      <w:pPr/>
      <w:r>
        <w:rPr/>
        <w:t xml:space="preserve">Student umie zidentyfikować podstawowe problemy technologiczne prawa oraz zaproponować ich rozwiązanie, a także uzasadnić je.</w:t>
      </w:r>
    </w:p>
    <w:p>
      <w:pPr>
        <w:spacing w:before="60"/>
      </w:pPr>
      <w:r>
        <w:rPr/>
        <w:t xml:space="preserve">Weryfikacja: </w:t>
      </w:r>
    </w:p>
    <w:p>
      <w:pPr>
        <w:spacing w:before="20" w:after="190"/>
      </w:pPr>
      <w:r>
        <w:rPr/>
        <w:t xml:space="preserve">Pytania kontrolne w trakcie zajęć, pisemna praca semestralna i ustne zaliczenie końcowe</w:t>
      </w:r>
    </w:p>
    <w:p>
      <w:pPr>
        <w:spacing w:before="20" w:after="190"/>
      </w:pPr>
      <w:r>
        <w:rPr>
          <w:b/>
          <w:bCs/>
        </w:rPr>
        <w:t xml:space="preserve">Powiązane charakterystyki kierunkowe: </w:t>
      </w:r>
      <w:r>
        <w:rPr/>
        <w:t xml:space="preserve">K_U02, K_U03, K_U07, K_U08</w:t>
      </w:r>
    </w:p>
    <w:p>
      <w:pPr>
        <w:spacing w:before="20" w:after="190"/>
      </w:pPr>
      <w:r>
        <w:rPr>
          <w:b/>
          <w:bCs/>
        </w:rPr>
        <w:t xml:space="preserve">Powiązane charakterystyki obszarowe: </w:t>
      </w:r>
      <w:r>
        <w:rPr/>
        <w:t xml:space="preserve">I.P6S_UW, II.T.P6S_UW.2, II.S.P6S_UW.1, II.S.P6S_UW.2.o, II.S.P6S_UW.3.o, II.H.P6S_UW.1, 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problemów związanych z zastosowaniem koncepcji prawa informatycznego do realnych sytuacji. </w:t>
      </w:r>
    </w:p>
    <w:p>
      <w:pPr>
        <w:spacing w:before="60"/>
      </w:pPr>
      <w:r>
        <w:rPr/>
        <w:t xml:space="preserve">Weryfikacja: </w:t>
      </w:r>
    </w:p>
    <w:p>
      <w:pPr>
        <w:spacing w:before="20" w:after="190"/>
      </w:pPr>
      <w:r>
        <w:rPr/>
        <w:t xml:space="preserve">Pytania kontrolne w trakcie zajęć, pisemna praca semestralna i ustne zaliczenie końcowe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Student ma zdolność do zajmowania własnego stanowiska dotyczącego podstawowych problemów informatyzacji prawa. </w:t>
      </w:r>
    </w:p>
    <w:p>
      <w:pPr>
        <w:spacing w:before="60"/>
      </w:pPr>
      <w:r>
        <w:rPr/>
        <w:t xml:space="preserve">Weryfikacja: </w:t>
      </w:r>
    </w:p>
    <w:p>
      <w:pPr>
        <w:spacing w:before="20" w:after="190"/>
      </w:pPr>
      <w:r>
        <w:rPr/>
        <w:t xml:space="preserve">Pytania kontrolne w trakcie zajęć, pisemna praca semestralna i ustne zaliczenie końcowe</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ma świadomość stałego rozwoju prawa informatycznego i związanej z tym konieczności dalszego doskonalenia się - zawodowego i osobistego </w:t>
      </w:r>
    </w:p>
    <w:p>
      <w:pPr>
        <w:spacing w:before="60"/>
      </w:pPr>
      <w:r>
        <w:rPr/>
        <w:t xml:space="preserve">Weryfikacja: </w:t>
      </w:r>
    </w:p>
    <w:p>
      <w:pPr>
        <w:spacing w:before="20" w:after="190"/>
      </w:pPr>
      <w:r>
        <w:rPr/>
        <w:t xml:space="preserve">Pytania kontrolne w trakcie zajęć, pisemna praca semestralna i ustne zaliczenie końcowe </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