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udział w zajęciach 15, praca własna: przygotowanie do zajęć 10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 Ćwiczenia są zaliczane na podstawie  wykonanej prezentacji, pracy i ćwiczeń, obecności na zajęciach, aktywności i przygotowania do zajęć na podstawie podanej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Fonfara K., Marketing międzynarodowy. Współczesne trendy i praktyka, Wydawnictwo Naukowe PWN, Warszawa 2021
2. Schroeder J., Badania marketingowe rynków zagranicznych,  Wydawnictwo Uniwersytetu ekonomicznego w Poznaniu, Poznań  2007
Literatura uzupełniająca:
1. Duczkowska-Piasecka M., Stawicka M.,, Strategic changes in interprises in the process of the internationalisation, Globalization, the State and the Individual, International Scientific Journal, Free Universit of Varna Free Universit of Varna 3(7)2015
2. Gorynia, M., The internationalization of Polish firms - evidence from a qualitative study of FDI behaviour' w: Internationalization of Firms from Economies in Transition, red. Mai Thi Thanh Thai, Ekaterina Turkina, Edward Elgar Publishing, 2014
 3. Stawicka M., Wpływ otoczenia socjo-kulturowego na zachowania biznesowe menadżerów na rynkach krajów WNP, [w:] Levashova L., (red.) Problemy zarządzania kapitałem ludzkim- wyzwania współczesności, L&amp;J Techtrading, International Business Consultants Group.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rozumie koncepcję marketingu miedzynarodowego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K_W01, K_W05, K_W07</w:t>
      </w:r>
    </w:p>
    <w:p>
      <w:pPr>
        <w:spacing w:before="20" w:after="190"/>
      </w:pPr>
      <w:r>
        <w:rPr>
          <w:b/>
          <w:bCs/>
        </w:rPr>
        <w:t xml:space="preserve">Powiązane charakterystyki obszarowe: </w:t>
      </w:r>
      <w:r>
        <w:rPr/>
        <w:t xml:space="preserve">I.P7S_WG, II.S.P7S_WG.1, II.S.P7S_WG.2, II.H.P7S_WG.1.o, I.P7S_WK, II.S.P7S_WG.3</w:t>
      </w:r>
    </w:p>
    <w:p>
      <w:pPr>
        <w:keepNext w:val="1"/>
        <w:spacing w:after="10"/>
      </w:pPr>
      <w:r>
        <w:rPr>
          <w:b/>
          <w:bCs/>
        </w:rPr>
        <w:t xml:space="preserve">Charakterystyka W_02: </w:t>
      </w:r>
    </w:p>
    <w:p>
      <w:pPr/>
      <w:r>
        <w:rPr/>
        <w:t xml:space="preserve">Student rozumie rolę uwarunkowań działań marketingowych w otoczeniu międzynarodowym i globalnym</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W_03: </w:t>
      </w:r>
    </w:p>
    <w:p>
      <w:pPr/>
      <w:r>
        <w:rPr/>
        <w:t xml:space="preserve">Student rozumie pojęcie internacjonalizacji przedsiębiorstw</w:t>
      </w:r>
    </w:p>
    <w:p>
      <w:pPr>
        <w:spacing w:before="60"/>
      </w:pPr>
      <w:r>
        <w:rPr/>
        <w:t xml:space="preserve">Weryfikacja: </w:t>
      </w:r>
    </w:p>
    <w:p>
      <w:pPr>
        <w:spacing w:before="20" w:after="190"/>
      </w:pPr>
      <w:r>
        <w:rPr/>
        <w:t xml:space="preserve">praca pisemna, prezentacja, dyskusja na zajęciach</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I.P7S_WK, II.S.P7S_WG.3, 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problemy marketingu międzynarodowego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K_U10, K_U12</w:t>
      </w:r>
    </w:p>
    <w:p>
      <w:pPr>
        <w:spacing w:before="20" w:after="190"/>
      </w:pPr>
      <w:r>
        <w:rPr>
          <w:b/>
          <w:bCs/>
        </w:rPr>
        <w:t xml:space="preserve">Powiązane charakterystyki obszarowe: </w:t>
      </w:r>
      <w:r>
        <w:rPr/>
        <w:t xml:space="preserve">I.P7S_UW, II.X.P7S_UW.2, II.S.P7S_UW.1, II.S.P7S_UW.2.o, II.S.P7S_UW.3.o, II.H.P7S_UW.1, II.H.P7S_UW.2.o, I.P7S_UO, II.T.P7S_UW.2</w:t>
      </w:r>
    </w:p>
    <w:p>
      <w:pPr>
        <w:keepNext w:val="1"/>
        <w:spacing w:after="10"/>
      </w:pPr>
      <w:r>
        <w:rPr>
          <w:b/>
          <w:bCs/>
        </w:rPr>
        <w:t xml:space="preserve">Charakterystyka U_02: </w:t>
      </w:r>
    </w:p>
    <w:p>
      <w:pPr/>
      <w:r>
        <w:rPr/>
        <w:t xml:space="preserve">Student potrafi ocenić strategie marketingowe przedsiębiorstw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II.H.P7S_UW.2.o, I.P7S_UW, II.S.P7S_UW.1, II.S.P7S_UW.2.o, II.S.P7S_UW.3.o, II.H.P7S_UW.1, II.X.P7S_UW.2</w:t>
      </w:r>
    </w:p>
    <w:p>
      <w:pPr>
        <w:keepNext w:val="1"/>
        <w:spacing w:after="10"/>
      </w:pPr>
      <w:r>
        <w:rPr>
          <w:b/>
          <w:bCs/>
        </w:rPr>
        <w:t xml:space="preserve">Charakterystyka U_03: </w:t>
      </w:r>
    </w:p>
    <w:p>
      <w:pPr/>
      <w:r>
        <w:rPr/>
        <w:t xml:space="preserve">Student umie analizować programy marketingowe przedsiębiorstw działających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współpracować w grupie</w:t>
      </w:r>
    </w:p>
    <w:p>
      <w:pPr>
        <w:spacing w:before="60"/>
      </w:pPr>
      <w:r>
        <w:rPr/>
        <w:t xml:space="preserve">Weryfikacja: </w:t>
      </w:r>
    </w:p>
    <w:p>
      <w:pPr>
        <w:spacing w:before="20" w:after="190"/>
      </w:pPr>
      <w:r>
        <w:rPr/>
        <w:t xml:space="preserve">prezentacja multimedialna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rozumie na czym polegają etyczne zachowania w marketingu międzynarodowym</w:t>
      </w:r>
    </w:p>
    <w:p>
      <w:pPr>
        <w:spacing w:before="60"/>
      </w:pPr>
      <w:r>
        <w:rPr/>
        <w:t xml:space="preserve">Weryfikacja: </w:t>
      </w:r>
    </w:p>
    <w:p>
      <w:pPr>
        <w:spacing w:before="20" w:after="190"/>
      </w:pPr>
      <w:r>
        <w:rPr/>
        <w:t xml:space="preserve">prezentacja multimedialna,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2026-08-06T14:26:22+02:00</dcterms:created>
  <dcterms:modified xsi:type="dcterms:W3CDTF">2026-08-06T14:26:22+02:00</dcterms:modified>
</cp:coreProperties>
</file>

<file path=docProps/custom.xml><?xml version="1.0" encoding="utf-8"?>
<Properties xmlns="http://schemas.openxmlformats.org/officeDocument/2006/custom-properties" xmlns:vt="http://schemas.openxmlformats.org/officeDocument/2006/docPropsVTypes"/>
</file>