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Opracowanie wyników  10h;
Napisanie sprawozdania 10h;
Razem 50 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Opracowanie wyników  10h;
Napisanie sprawozdania 10h;
Razem 50 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Prezentacja laboratorium. Przepisy porządkowe. Normy techniczne.
L2 - Badanie składu ziarnowego kruszyw do betonu wg PN-EN 933-1. Metoda przesiewania.
L3 - Krzywa uziarnienia kruszywa. Projektowanie kompozycji mieszanki kruszyw do betonu.
L4 - Badanie konsystencji mieszanki betonowej wg PN-EN 12350-2 do 5. Metoda stożka opadowego i stolika rozpływowego. Badanie zawartości powietrza wg PN-EN 12350-7. Metoda ciśnieniowa.
L5 - Dozowanie składników i wykonanie mieszanki betonowej. Badanie konsystencji. Zaformowanie próbek do badania wg PN-EN 12390-1,-2.
L6 - Rozformowanie próbek do badania i rozpoczęcie pielęgnacji betonu A wg PN-EN 12390-2.
L7 - Podsumowanie studiów normy PN-EN 206-1 i wykonanych badań.
L8 - Wykonanie mieszanki betonowej B, zbadanie właściwości reologicznych mieszanki i zaformowanie próbek do badania wg PN-EN 12390-1 do 2.
L9 - Badanie gęstości i wytrzymałości betonu A na ściskanie w wieku 28 dni wg PN-EN 12390-3. Określenie wytrzymałości charakterystycznej i klasy betonu wg PN-EN 206-1.
L10 - Badanie betonu w konstrukcjach wg PN-EN 12504-1. Odwierty rdzeniowe.
L11 - Badanie betonu w konstrukcjach wg PN-EN 12504-2. Oznaczanie liczby odbicia.
L12 - Badanie wpływu pielęgnacji na wytrzymałość betonu po 28 dniach lub badanie alternatywne betonu B. Analiza wyników.
L13 - Analiza składu mieszanki betonowej B. Uwagi do sprawozdania zaliczeniowego.
L14 - Podsumowanie studiów normy PN-EN 13670 i wykonanych badań.
L15 - Prezentacja i ocena sprawozdań z wykonania i badania betonu.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uzyskuje punkty na laboratorium za: a) obecność na ćwiczeniach laboratoryjnych (15 × 1 = 15 p.), b) przyjęty pisemny raport (sprawozdanie) z wykonania i badania betonu (praca zespołowa) oraz jego obronę (od 5 p. do 20 p. na członka zespołu). Student ma prawo do odrobienia jednych zajęć laboratoryjnych w uzgodnionym terminie. Maksymalna liczba punktów za laboratorium: 35 p.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  : </w:t>
      </w:r>
    </w:p>
    <w:p>
      <w:pPr/>
      <w:r>
        <w:rPr/>
        <w:t xml:space="preserve">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 Potrafi przygotować i przedstawić w języku polskim i języku obcym prezentację ustną, dotyczącą szczegółowych zagadnień z zakresu studiowanego kierunku studiów.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zaprojektować i nadzorować wykonanie betonu zwykłego powszechnego zastosowania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(L8, L12-L13, 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  : </w:t>
      </w:r>
    </w:p>
    <w:p>
      <w:pPr/>
      <w:r>
        <w:rPr/>
        <w:t xml:space="preserve">Rozumie potrzebę projektowania i wykonawstwa betonu ze względu  na trwałość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(L1-L6, L8-L14).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i innych aspektach działalności projektanta, kierownika budowy, rzeczoznawcy budowlanego.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2024-05-20T05:02:15+02:00</dcterms:created>
  <dcterms:modified xsi:type="dcterms:W3CDTF">2024-05-20T05:02:15+02:00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