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metalowe 1 -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 Jacek Szpetulski / 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BS1A_30_P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15h;
Zapoznanie się ze wskazaną literaturą 3h;
Przygotowanie do zaliczenia 2h;
Wykonanie projektu 5h;
Razem 25h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 15h; Razem 15h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15h;
Zapoznanie się ze wskazaną literaturą 3h;
Przygotowanie do zaliczenia 2h;
Wykonanie projektu 5h;
Razem 25h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projekty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zagadnieniami projektowania prostych, stalowych elementów konstrukcyjnych i ich wzajemnych połączeń oraz obliczania i wymiarowania prostych konstrukcji stalowych.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P1. Omówienie zakresu projektu. Opis techniczny: podstawa formalna, przedmiot opracowania, dane wyjściowe, koncepcja konstrukcji, opis poszczególnych ustrojów i elementów.                                                                                                                                       P2. Ustalanie obciążeń i zakresu obliczeń statycznych, przyjęcie materiałów konstrukcyjnych i dodatkowych, warunki gruntowe, klasa odporności ogniowej obiektu i elementów, zabezpieczenia antykorozyjne, ogólne zasady montażu.
P3. Podstawy obliczeń statyczno – wytrzymałościowych.                                                      P4. Zestawienie obciążeń. Dobór pokrycia stropu.
P5. Obliczenia belki drugorzędnej. Zestawienie obciążeń dla stanu montażowego i  eksploatacyjnego. Obliczenia sił wewnętrznych. Sprawdzenie stanów granicznych.
P6. Obliczenia belki głównej – spawanego podciągu blachownicowego. Schemat statyczny, zestawienie obciążeń, obliczenie sił wewnętrznych. Przyjęcie przekroju poprzecznego.        P7. Sprawdzenie wykorzystania nośności na zginanie i ścinanie, sprawdzenie utraty stateczności ogólnej i miejscowej. Sprawdzenie stanu granicznego użytkowalności.
P8. Obliczenia poprzecznych żeber usztywniających. Warunki konstrukcyjne i obliczenia wytrzymałościowe żeber pośrednich i skrajnych.
P9. Obliczenia sprawdzające połączeń części składowych blachownicy, styków warsztatowych i montażowych, połączeń żeber poprzecznych i belek drugorzędnych z podciągiem.
P10. Obliczenia słupa dwugałęziowego. Kształtowanie przekroju poprzecznego.             P11. Sprawdzenie nośności słupa. Obliczenia wytrzymałościowe przewiązek i ich połączeń.
P12. Obliczenia głowicy słupa. Kształtowanie i obliczenia jej elementów składowych  oraz wzajemnych połączeń części składowych głowicy.                                                                      P13. Obliczenia podstawy słupa. Kształtowanie i obliczenia elementów składowych podstawy słupa  oraz wzajemnych połączeń części składowych tego elementu.
P14. Sporządzanie rysunków konstrukcji stalowych. Opisywanie prętów, kształtowników, blach oraz połączeń spawanych i śrubowych. Metody wymiarowania. Rysunki schematyczne, zestawieniowe, montażowe i warsztatowe.                                                 P15. Sporządzanie zestawienia materiałów. Opis techniczny konstrukcji.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projektu będzie po prawidłowym wykonaniu obliczeń i rysunków oraz po pisemnej i ustnej obronie. Oceniana także będzie aktywność na zajęciach i konsultacjach.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 Łubiński, W. Żółtowski: Konstrukcje stalowe, cz. 1, Arkady 2004 r., 
2. praca zbiorowa: Budownictwo ogólne tom 5 - Stalowe konstrukcje budynków. Projektowanie według eurokodów z przykładami obliczeń, Arkady 2010 r.,
3. K. Rykaluk: Konstrukcje stalowe. Podstawy i elementy DWE 2001 r., 
4. praca zbiorowa pod redakcją A. Kozłowskiego: Konstrukcje stalowe. Przykłady obliczeń według PN-EN 1993-1, cz. 1 Wybrane elementy i połączenia, Rzeszów 2009 r.,
5. J. Goczek, Ł. Supeł, M. Gajdzicki: Eurokod 3-1-1, Eurokod 3-1-3, Eurokod 3-1-5, Eurokod 3-1-8 Przykłady obliczeń konstrukcji stalowych, Polit. Łódzka 2011 r.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W01_01: </w:t>
      </w:r>
    </w:p>
    <w:p>
      <w:pPr/>
      <w:r>
        <w:rPr/>
        <w:t xml:space="preserve">Ma wiedzę z w zakresie algebry i analizy matematycznej przydatną do formułowania i rozwiązywania prostych zadań inżynierskich.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projektowych P1 -P9.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Ma wiedzę w zakresie kształtowania elementów budowlanych, wyznaczania sił przekrojowych, naprężeń, odkształceń i przemieszczeń, wymiarowania prostych elementów konstrukcyjnych.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P1 - P9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W06_01: </w:t>
      </w:r>
    </w:p>
    <w:p>
      <w:pPr/>
      <w:r>
        <w:rPr/>
        <w:t xml:space="preserve">Ma podstawową wiedzę o trwałości obiektów budowlanych, o trwałości materiałów i konstrukcji budowlanych.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projektowych - P1 - P9.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literatury, baz danych oraz innych źródeł, integrować je.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projektowych.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U16_01: </w:t>
      </w:r>
    </w:p>
    <w:p>
      <w:pPr/>
      <w:r>
        <w:rPr/>
        <w:t xml:space="preserve">Potrafi zaprojektować proste elementy konstrukcyjne z zakresu konstrukcji metalowych.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projektowych.(P1-P10)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K03_01: </w:t>
      </w:r>
    </w:p>
    <w:p>
      <w:pPr/>
      <w:r>
        <w:rPr/>
        <w:t xml:space="preserve">Potrafi pracować indywidualnie i w zespole. Ma świadomość odpowiedzialności całego zespołu projektowego.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i jego pozytywne zaliczenie wraz z oceną aktywności na zajęciach i konsultacjach.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2024-05-20T08:40:14+02:00</dcterms:created>
  <dcterms:modified xsi:type="dcterms:W3CDTF">2024-05-20T08:40:14+02:00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