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i organizacja monolitycznego budownictwa betonowego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/Roman Marcinkowski/ profesor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BS1A_76_P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15h; 
Wykonanie projektów 35h;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- 15h; Razem 15h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15h;
Wykonanie projektów 35h;
Razem 50h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 uzyskanie kompetencji do projektowania  procesów monolitycznego budownictwa betonowego oraz uzyskania wiedzy o najnowszych urządzeniach pomocniczych i mechanizacji robót betonowych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P1: Technologia i organizacja wykonania konstrukcji żelbetowej obiektu z wykorzystaniem technik komputerowych. Projekt zespołowy – zespoły 3-4-osobowe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projektu – pozytywna ocena z opracowania projektowego.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Orłowski Z., Podstawy technologii betonowego budownictwa monolitycznego, Wydawnictwo Naukowe PWN, Warszawa 2010.
2. Orłowski Z., Współczesne systemy deskowań w budownictwie betonowym, Problemy przygotowania i realizacji inwestycji budowlanych, PZITB, Puławy 2010.
3. Witakowski P., Technologia konstrukcji masywnych z betonu, Problemy przygotowania i realizacji inwestycji budowlanych, PZITB, Puławy 2009.
4. Zieliński K., Podstawy technologii betonu, Wydawnictwo Politechniki Poznańskiej, Poznań 2010.
5. Praca zbiorowa, Konferencja Dni Betonu – tradycja i nowoczesność, Cement Polski Sp. z o.o., Kraków/Szczyrk 2002.
6. Instrukcje i katalogi firm oferujących sprzęt i maszyny i urządzenia dla budownictwa betonowego.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techniki projektowania deskowań do wykonania betonowych konstrukcji monolitycznych, potrafi zaplanować proces wykonania konstrukcji monolitycznej obiektu budowlanego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U07_01: </w:t>
      </w:r>
    </w:p>
    <w:p>
      <w:pPr/>
      <w:r>
        <w:rPr/>
        <w:t xml:space="preserve">Potrafi posługiwać się programami komputerowymi do projektowania deskowań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</w:t>
      </w:r>
    </w:p>
    <w:p>
      <w:pPr>
        <w:keepNext w:val="1"/>
        <w:spacing w:after="10"/>
      </w:pPr>
      <w:r>
        <w:rPr>
          <w:b/>
          <w:bCs/>
        </w:rPr>
        <w:t xml:space="preserve">Charakterystyka U16_01: </w:t>
      </w:r>
    </w:p>
    <w:p>
      <w:pPr/>
      <w:r>
        <w:rPr/>
        <w:t xml:space="preserve">Potrafi przygotować projekt wykonania żelbetowej konstrukcji obiektu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Potrafi pracować w zespole przy opracowywaniu rozwiązań projektowych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2025-04-05T04:15:15+02:00</dcterms:created>
  <dcterms:modified xsi:type="dcterms:W3CDTF">2025-04-05T04:15:15+02:00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