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 fundamentowania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 
Wykonanie projektu 10h;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  
Wykonanie projektu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gruntowo- wodnych oraz umiejętności wymiarowania fundamentów posadowionych bezpośrednio na gruncie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ławy fundamentowej posadowionej  bezpośrednio na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 z dwuch obron projektów, maks. 30 punkótw z każdej. Obrony obejmują wszystkie zagadnienia omawiane w ramach przedmiotu.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                                                            
3. Myslińska E., Laboratoryjne badania gruntów. PWN, Warszawa 1992.
4. Praca zbiorowa. Fundamentowanie - projektowanie i wykonawstwo, t.1 i t.2. Wydawnictwo Komunikacji i Łączności. Warszawa 2005;                                                                                  
5. Wysokiński L.,Kotlicki W., Godlewski T.: Projektowanie geotechniczne według Eurokodu 7. Poradnik. Wydawnictwo ITB. Warszawa 2011;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I1A_W05_01 : </w:t>
      </w:r>
    </w:p>
    <w:p>
      <w:pPr/>
      <w:r>
        <w:rPr/>
        <w:t xml:space="preserve">Ma podstawową wiedzę o trendach rozwojowych w zakresie inżynierii środowiska m.in. stosowanych materiałów, nowych rozwiązań, stosowanych technologii, metod i narzędzi projektowania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I1A_W07_01: </w:t>
      </w:r>
    </w:p>
    <w:p>
      <w:pPr/>
      <w:r>
        <w:rPr/>
        <w:t xml:space="preserve">Zna podstawowe metody, techniki, narzędzia i materiały stosowane przy rozwiązywaniu prostych zadań inżynierskich z zakresu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I1A_W12_01: </w:t>
      </w:r>
    </w:p>
    <w:p>
      <w:pPr/>
      <w:r>
        <w:rPr/>
        <w:t xml:space="preserve">Zna typowe technologie inżynierskie wykorzystywane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2024-05-20T01:27:27+02:00</dcterms:created>
  <dcterms:modified xsi:type="dcterms:W3CDTF">2024-05-20T01:27:27+02:00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