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 projekt</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BN2A_14_P</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Opracowanie projektu 15h;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P1 - Optymalizacja rozwiązań technologiczno-organizacyjnych - rozwiązanie problemu decyzyjnego przy wykorzystaniu programu EXCEL z dodatkiem SOLVER
P2 - Optymalizacja zatrudnienia ludzi i maszyn w planie przedsięwzięcia budowlanego - dla określonej struktury podziału pracy przedsięwzięcia budowlanego ustalenie harmonogramu optymalizującego wykorzystanie zasobów czynnych wykonawcy budowlanego (analizy wykonywane w programie MS Project).
</w:t>
      </w:r>
    </w:p>
    <w:p>
      <w:pPr>
        <w:keepNext w:val="1"/>
        <w:spacing w:after="10"/>
      </w:pPr>
      <w:r>
        <w:rPr>
          <w:b/>
          <w:bCs/>
        </w:rPr>
        <w:t xml:space="preserve">Metody oceny: </w:t>
      </w:r>
    </w:p>
    <w:p>
      <w:pPr>
        <w:spacing w:before="20" w:after="190"/>
      </w:pPr>
      <w:r>
        <w:rPr/>
        <w:t xml:space="preserve">Zaliczenie projektu – średnia z pozytywnych ocen obu opracowań projektowych - oceny za opracowanie i obronę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9. Kietliński W., Janowska J., Proces inwestycyjny w budownictwie, Oficyna Wydawnicza Politechniki Warszawskiej, Warszawa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w:t>
      </w:r>
    </w:p>
    <w:p>
      <w:pPr/>
      <w:r>
        <w:rPr/>
        <w:t xml:space="preserve">Ma podstawową wiedzę dotyczącą zarządzania, w tym zarządzania jakością i prowadzenia działalności gospodarczej w budownictwie.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w:t>
      </w:r>
    </w:p>
    <w:p>
      <w:pPr/>
      <w:r>
        <w:rPr/>
        <w:t xml:space="preserve">Potrafi modelować strukturę podziału pracy w harmonogramowaniu przedsięwzięć budowlanych.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U05_01: </w:t>
      </w:r>
    </w:p>
    <w:p>
      <w:pPr/>
      <w:r>
        <w:rPr/>
        <w:t xml:space="preserve">Potrafi posługiwać się programami do rozwiązywania zadań optymalizacji. Potrafi posługiwać się programem do planowania i kontroli realizacji przedsięwzięć.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B2A_U05_01</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U08_02: </w:t>
      </w:r>
    </w:p>
    <w:p>
      <w:pPr/>
      <w:r>
        <w:rPr/>
        <w:t xml:space="preserve">Potrafi przygotować  harmonogram realizacji przedsięwzięcia budowlanego z analizą potrzeb zasobowych w programie MS Project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U09_02: </w:t>
      </w:r>
    </w:p>
    <w:p>
      <w:pPr/>
      <w:r>
        <w:rPr/>
        <w:t xml:space="preserve">Potrafi symulować przebieg realizacji przedsięwzięcia z wykorzystaniem programu komputerowego do planowania przedsięwzięć z analizą ryzyka.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U16_01: </w:t>
      </w:r>
    </w:p>
    <w:p>
      <w:pPr/>
      <w:r>
        <w:rPr/>
        <w:t xml:space="preserve">Potrafi sformułować problem decyzyjny w projektowaniu technologii i organizacji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B2A_U16_01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K04_01: </w:t>
      </w:r>
    </w:p>
    <w:p>
      <w:pPr/>
      <w:r>
        <w:rPr/>
        <w:t xml:space="preserve">Potrafi określić priorytety służące realizacji zadania projektowego lub obiektu budowlanego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K06_01: </w:t>
      </w:r>
    </w:p>
    <w:p>
      <w:pPr/>
      <w:r>
        <w:rPr/>
        <w:t xml:space="preserve">Potrafi oceniać efektywność proponowanych rozwiązań technologiczno-organizacyjnych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2025-10-29T04:31:35+01:00</dcterms:created>
  <dcterms:modified xsi:type="dcterms:W3CDTF">2025-10-29T04:31:35+01:00</dcterms:modified>
</cp:coreProperties>
</file>

<file path=docProps/custom.xml><?xml version="1.0" encoding="utf-8"?>
<Properties xmlns="http://schemas.openxmlformats.org/officeDocument/2006/custom-properties" xmlns:vt="http://schemas.openxmlformats.org/officeDocument/2006/docPropsVTypes"/>
</file>