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i utrzymanie systemów mechanicznych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Henryk Rode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MS1A_74_02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- 18, przygotowanie do kolokwium - 17, razem - 55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"Celem przedmiotu jest uzyskanie przez studentów wiedzy i umiejętności z zakresu procesów zachodzących w systemach mechanicznych, metod badań diagnostycznych i utrzymania gotowości tych systemów,uzyskanie umiejętności dokonywania krytycznej analizy i oceny (pod względem technicznym i jakościowym) sposobu funkcjonowania systemów mechanicznych, ustalania ich stanu technicznego, identyfikacji czynników mających wpływ na ich funkcjonowanie oraz wyciągania wniosków dotyczących eleminacji wystepujących problemów.
"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Linie diagnostyczne; W2- Pokładowe systemy diagnostyczne; W3 - Podstawowe monitory systemów diagnostyki pokładowej; W4 - Organizacja badań diagnostycznych w eksploatacji systemów mechanicznych; W5 - Procesy zużycia prowadzące do zmian stanu systemów mechanicznych; W6 - Niszczenie korozyjne oraz zmęczeniowe materiałów konstrukcyjnych; W7 - Wybrane problemy utrzymania gotowości systemów mechanicznych; W8 - Obsługa techniczna i obsługa technologiczna; W9 - Konserwacja i przechowywanie maszyn oraz części zamiennych; W10 - Naprawy uszkodzeń systemów mechanicznych, zasady organizacji procesów naprawczych; W11 - Możliwości i celowość stosowania regeneracji częściowo zużytych elementów; W12 - Strategia napraw, wyznaczanie niezbędnych zakresów prac naprawczych; W13 - Projektowanie procesów napraw systemów mechanicznych; W14 - Ekonomiczne aspekty utrzymania wymaganego stanu technicznego systemów mechanicznych;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przedmiotu jest uzyskanie pozytywnej oceny z pisemnego kolokwium obejmującego sprawdzenie wiedzy z zakresu zagadnień omawianych podczas wykładów, w tym również wiedzy nabytej samodzielnie przez studenta ze wskazanej przez prowadzącego literatury i innych źródeł. Zaliczenie odbywa się na kolokwium pisemnym przeprowadzanym na ostatnich zajęciach wykładowych w semestrze. Szczegółowe zasady organizacji  pisemnego zaliczenia końcowego oraz zasady oceny podawane są na początku zajęć dydaktycznych.                     
W sprawach nieuregulowanych w regulaminie przedmiotu, zastosowanie znajdują odpowiednie przepisy Regulaminu Studiów w Politechnice Warszawskiej.        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"1.Adamiec P, Dziubiński J, Filipczyk J.: Technologia napraw pojazdów samochodowych, Wyd. Politechniki Ślaskiej, Gliwice 2002.                                                          
2.Bocheński C.: Badania kontrolne samochodów, Wyd. Komunikacji i Łączności, Warszawa 2000.                        
3. Cypko J., Cypko E.: Podstawy technologii i organizacji napraw pojazdów mechanicznych, Wyd. Komunikacji i Łaczności, Warszawa 1989.
4. Kurowski W.:Podstawy diagnostyki systemów technicznych, metodologia i metodyka, Wyd. Instytutu Technologii Eksploatacji, Warszawa-Płock 2008.                     
5.Kurowski W.: Podstawy teoretyczne komputerowego miernictwa systemów mechanicznych, Wyd. Politechniki Białostockiej, Białystok 1994.                                6.Merkisz J, Mazurek S.: Pokładowe systemy diagnostyczne pojazdów samochodowych, Wyd. Komunikacji i Łączności, Warszawa 2000.              
7.Niziński S.,  Pelc H., Diagnostyka urządzeń mechanicznych, WNT, Warszawa 1980.
8.Otmianowski T.: Procesy odnowy maszyn i ciągników rolniczych, PWRiL, Warszawa 1983.                                                                     
9.Sitek K., Syta S.: Pojazdy samochodowe - Badania stanowiskowe i diagnostyczne, Wyd. Komunikacji i Łączności, Warszawa 2011.                                           
10. Słowiński B.: Inżynieria eksploatacji maszyn wyd 3, Wyd. Politechniki Koszlińskiej, Koszlin 2014.         
11.Żółtowki B.: Podstawy diagnostyki maszyn, Wyd. AT-R, Bydgoszcz 1996.    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W03_03: </w:t>
      </w:r>
    </w:p>
    <w:p>
      <w:pPr/>
      <w:r>
        <w:rPr/>
        <w:t xml:space="preserve">Zna i potrafi omówić praktyczne metody z zakresu metrologii i systemów pomiarowych wykorzystywane w diagnostyce.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(W1, W8)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W06_01: </w:t>
      </w:r>
    </w:p>
    <w:p>
      <w:pPr/>
      <w:r>
        <w:rPr/>
        <w:t xml:space="preserve">							Zna i potrafi wyjaśnić znaczenie człowieka jako podstawowego elementu systemu diagnostycznego i obsługowo-naprawczego. Rozróżnia typowe metody diagnostyki technicznej i potrafi je zastosować w procesie diagnozowania systemów mechanicznych. Rozumie potrzebę obsługi systemów mechanicznych. Zna podstawowe techniki napraw. Potrafi zaplanować typowy proces naprawy systemu mechanicznego.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(W1÷W14)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							Zna i potrafi analizować możliwości aplikacji typowych rozwiązań inżynierskich z zakresu diagnostyki oraz obsługi i napraw systemów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(W1÷W14)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U13_01: </w:t>
      </w:r>
    </w:p>
    <w:p>
      <w:pPr/>
      <w:r>
        <w:rPr/>
        <w:t xml:space="preserve">Potrafi dokonać technicznej i jakościowej analizy funkcjonowania badanych maszyn, urządzeń i systemów mechanicznych. Potrafi zidentyfikować czynniki mające wpływ na ich parametry funkcjonale. Wyciąga wnioski na podstawie przeprowadzonych badań i formułuje zalecenia dotyczące eliminacji zaobserwowanych problemów.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(W1,W9)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ważności i rozumie skutki eknomiczne działalności oraz wagę odpowiedzialności inżyniera-mechanika za podejmowane decyzje w zakresie eksloatacji maszyn, urządzeń i całych systemów mechanicznych.Rozumie wpływ działań i podejmowanych decyzji przez inżyniera-mechanika w zakresie eksploatacji systemów mechanicznych na środowisko naturalne i środowisko pracy człowieka.
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(W1÷W14);                    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2024-05-20T17:05:26+02:00</dcterms:created>
  <dcterms:modified xsi:type="dcterms:W3CDTF">2024-05-20T17:05:26+02:00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