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procesów rafineryjnych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- 10, zapoznanie ze wskazaną literaturą - 15, przygotowanie do egzaminu - 30 razem - 75;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h,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max. 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umiejętności z zakresu wybranych procesów rafineryjnych.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Ropa naftowa jako pierwotny nośnik energii. W2 - Zasady funkcjonowania rafinerii. W3 - Oczyszczanie i destylacja ropy naftowej. W4 - Procesy w technologii paliw silnikowych W5 Procesy w  technologii olejów bazowych. W6 - Procesy przetwarzania pozostałości naftowych W7 - Otrzymywanie smarów plastycznych i olejów opałowych. W8 - Pomocnicze procesy w rafinerii W9 - Gospodarka wodno-ściekowa  W10- Problemy optymalizacji pracy rafinerii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zb. pod red. Surygały J., Vademecum rafinera. Ropa naftowa; właściwości, przetwarzanie, produkty, WN-T, Warszawa, 2006 2. Lusac A. G. Modern petroleum technology, John Wiley &amp; Sons, Ltd., 2002 3. Czasopisma, Hydrocarbon Processing, Oil and Gas Journal, Word Refining, Nafta–Gaz, Przemysł Chemiczny 4. Żmudzinska- Żurek B., Chemia i technologia ropy naftowej w laboratorium, Politechnika Krakowska, Kraków, 1987 5. Paczuski M., Przedlacki M., Lorek A. Technologia produktów naftowych, OWPW, Warszawa 2015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technologii produktów naftowych, ze szczególnym uwzględnieniem inżynierii procesów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ocenić wpływ jakości ropy naftowej przebieg procesów rafineryjnych.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określić zależność pomiędzy procesami technologicznymi a właściwościami chemicznymi i fizykochemicznymi produktów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U20: </w:t>
      </w:r>
    </w:p>
    <w:p>
      <w:pPr/>
      <w:r>
        <w:rPr/>
        <w:t xml:space="preserve">Potrafi dokonać krytycznej analizy procesu technologicznego rafineryjnego.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o założonych właściwościach.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2024-05-20T09:59:45+02:00</dcterms:created>
  <dcterms:modified xsi:type="dcterms:W3CDTF">2024-05-20T09:59:45+02:00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