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robót instalacyjnych (IIN2A_24_02)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Karolina Wójcicka/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IIN2A_24_02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- 8, zapoznanie ze wskazaną literaturą - 10, przygotowanie do zaliczenia - 7, razem - 25
Projekty: liczba godzin według planu studiów - 8, zapoznanie ze wskazaną literaturą - 10, przygotowanie pracy projektowej - 7, razem - 25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- 8 h, razem - 8 h; Razem - 16 h = 0,64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- 8, zapoznanie ze wskazaną literaturą - 10, przygotowanie pracy projektowej - 7, razem - 25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zalecane 15 - 100, Projekt: zalecane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wiedzą o tradycyjnych i nowoczesnych technologiach wykonania instalacji sanitarnych, jak również w zakresie korzystania z dokumentacji inwestycyjnej, szacowania kosztów oraz planowania i organizacji robót instalacyjnych.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Przebieg procesu inwestycyjnego, W2 - Podstawy prawne realizacji robót instalacyjnych,  W3 - Kosztorysowanie robót instalacyjnych, W4 - Nowoczesne technologie i organizacja wykonania instalacji wodociągowych, W5 - Nowoczesne technologie i organizacja wykonania instalacji kanalizacyjnych, W6 - Nowoczesne technologie i organizacja wykonania instalacji gazowych, W7 - Nowoczesne technologie i organizacja wykonania instalacji centralnego ogrzewania, W8 - Nowoczesne technologie i organizacja wykonania instalacji wentylacyjnych, W9 - Podstawy zarządzania podczas realizacji robót instalacyjnych. 
P1 - Projekt technologii wykonania wybranej instalacji sanitarnej w budynku mieszkalnym, P2 - Projekt organizacji wykonania wybranej instalacji sanitarnej w budynku mieszkalnym.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zaliczenie tematyki wykładowej polegające na uzyskaniu pozytywnej oceny (powyżej 51% możliwej do zdobycia punktacji) z kolokwium przeprowadzonego na końcu semestru. 
Warunkiem zaliczenia projektu jest wykonanie, złożenie i pozytywna obrona pracy projektowej zgodnej z założeniami wydanymi przez prowadzącego zajęcia.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Chudzicki J., Sosnowski S.: Instalacje kanalizacyjne: projektowanie, wykonanie, eksploatacja, wydawnictwo Seidel-Przywecki Spółka z o.o., Warszawa 2011.
2. Chudzicki J., Sosnowski S.: Instalacje wodociągowe: projektowanie, wykonanie, eksploatacja, wydawnictwo Seidel-Przywecki Spółka z o.o., Warszawa 2011.
3. Guzik J.: Instalacje centralnego ogrzewania, wydawnictwo KaBe, Krosno 2015.
4. Guzik J.: Instalacje i sieci gazowe, wydawnictwo KaBe, Krosno 2019.
5. Guzik J.: Instalacje wodociągowe i kanalizacyjne, wydawnictwo KaBe, Krosno 2014.
6. Heidrich Z., Malesińska A., Chudzicki J.: Instalacje wodociągowe i kanalizacyjne: projektowanie, wykonanie, eksploatacja Praca zbiorowa, wydawnictwo Seidel-Przywecki, Warszawa 2015.
7. Popek M., Wapińska B.: O instalacjach sanitarnych najkrócej. Podręcznik dla uczniów technikum, Wydawnictwa Szkolne i Pedagogiczne, Warszawa 2001.
8. Pykacz S.: Roboty instalacyjne sanitarne, Z. 2., Instalacje wentylacyjne i klimatyzacyjne, Instytut Techniki Budowlanej, Warszawa 2017. 
9. Żuchowicki A. W.: Instalacje wodociągowe, Wydawnictwo Uczelniane Politechniki Koszalińskiej, Koszalin 2002.
10. Żuchowicki A. W.: Odprowadzanie ścieków, Wydawnictwo Uczelniane Politechniki Koszalińskiej, Koszalin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W03_02: </w:t>
      </w:r>
    </w:p>
    <w:p>
      <w:pPr/>
      <w:r>
        <w:rPr/>
        <w:t xml:space="preserve">Ma uporządkowaną i podbudowaną teoretycznie wiedzę ogólną obejmującą zagadnienia z zakresu inżynierii lądowej.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o trendach rozwojowych i najistotniejszych nowych osiągnięciach mających zastosowanie w wykonawstwie instalacji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W07_02: </w:t>
      </w:r>
    </w:p>
    <w:p>
      <w:pPr/>
      <w:r>
        <w:rPr/>
        <w:t xml:space="preserve">Zna podstawowe metody, techniki, narzędzia i materiały niezbędne do planowania inwestycji dotyczących instalacji sanitarnych.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ustna obrona.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I2A_W07_02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W09: </w:t>
      </w:r>
    </w:p>
    <w:p>
      <w:pPr/>
      <w:r>
        <w:rPr/>
        <w:t xml:space="preserve">Ma wiedzę niezbędną dotyczącą zarządzania, w tym zarządzania jakością i prowadzenia działalności gospodarczej w zakresie inżynierii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 Kolokwium pisemne.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Zna ogólne zasady tworzenia i rozwoju form indywidualnej przedsiębiorczości, wykorzystującej wiedzę z zakresu dziedzin nauki i dyscyplin naukowych, właściwych dla kierunku inżynieria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I.P7S_WK, III.P7S_WK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właściwie dobranych źródeł, także w języku angielskim, w zakresie wykonawstwa, szacowania kosztów, planowania i organizacji robót instalacyjnych.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Projekt i jego ustna obrona.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I.P7S_UW.o, P7U_U</w:t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określać kierunki dalszego kształcenia się i zrealizować proces samokształcenia w celu uzyskania wiedzy w zakresie nowoczesnych technologii robót instalacyjnych sanitarnych.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pisemne. Obrona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I.P7S_UU</w:t>
      </w:r>
    </w:p>
    <w:p>
      <w:pPr>
        <w:keepNext w:val="1"/>
        <w:spacing w:after="10"/>
      </w:pPr>
      <w:r>
        <w:rPr>
          <w:b/>
          <w:bCs/>
        </w:rPr>
        <w:t xml:space="preserve">Charakterystyka U13: </w:t>
      </w:r>
    </w:p>
    <w:p>
      <w:pPr/>
      <w:r>
        <w:rPr/>
        <w:t xml:space="preserve">Ma przygotowanie niezbędne do pracy w środowisku przemysłowym oraz zna zasady bezpieczeństwa związane z pracą, w szczególności w czasie wykonywania robót instalacyjnych. Potrafi kierować pracą zespołu podczas realizacji inwestycji, a także współdziałać z innymi osobami w ramach prac zespołowych.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 Projekt i jego ustna obrona.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I.P7S_UO</w:t>
      </w:r>
    </w:p>
    <w:p>
      <w:pPr>
        <w:keepNext w:val="1"/>
        <w:spacing w:after="10"/>
      </w:pPr>
      <w:r>
        <w:rPr>
          <w:b/>
          <w:bCs/>
        </w:rPr>
        <w:t xml:space="preserve">Charakterystyka U14: </w:t>
      </w:r>
    </w:p>
    <w:p>
      <w:pPr/>
      <w:r>
        <w:rPr/>
        <w:t xml:space="preserve">Potrafi dokonać oceny ekonomicznej realizacji robót instalacyjnych z wykorzystaniem określonych technologii.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i jego ustna obrona.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życie, potrafi inspirować i organizować proces uczenia się innych osób.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ważności i rozumie pozatechniczne aspekty i skutki działalności inżynierskiej, w tym jej wpływu na środowisko, oraz związanej z tym odpowiedzialności za podejmowane decyzje.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K06: </w:t>
      </w:r>
    </w:p>
    <w:p>
      <w:pPr/>
      <w:r>
        <w:rPr/>
        <w:t xml:space="preserve">Potrafi myśleć i działać w sposób kreatywny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podczas zajęć.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I2A_K06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2024-05-20T00:50:27+02:00</dcterms:created>
  <dcterms:modified xsi:type="dcterms:W3CDTF">2024-05-20T00:50:27+02:00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