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1060-GI000-ISP-2007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
a)	wykład- 30 godz.
b)	ćwiczenia- 15 godz.
c)	konsultacje-10 godz.
2)	Praca własna studenta
a)	przygotowania do wykładów i ćwiczeń- 20 godz.  
b)	przygotowanie się do trzech kolokwiów - 10 godz.
c)	przygotowanie do dwóch  testów  z wykładów- 15 godz.
3)	Razem  100 godz. co odpowiada 4 punktom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2.2 punktu  ECTS  55 godz.
a)	wykład- 30 godz.
b)	ćwiczenia- 15 godz.
c)	konsultacje-10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 ECTS - 25 godz, w tym
a) ćwiczenia- 15 godz.
b) przygotowanie się do trzech kolokwiów - 10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fizyki i matematyki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Student zdobywa umiejętność rozwiązywania prostych problemów z dziedziny mechaniki i elektromagnetyzmu.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Optyka - równania Maxwella, równanie falowe, zasada Fermata, optyka geometryczna, współczynnik załamania, pryzmat, soczewka, interferencja, dyfrakcja Fresnela, polaryzacja światła, efekt Dopplera;
Termodynamika - pierwsza zasada termodynamiki, procesy gazu doskonałego. cykl Carnota, druga zasada termodynamiki, entropia, równanie teorii kinet. molek., wzór barometryczny, zasada ekwipartycji, temperatura i entropia statyst., rozkład prędkości Maxwella, 
Fizyka mikroświata - zjawisko fotoelektryczne, efekt Comptona, promienie Roentgena, fale de Broglie'a, doświadczenie Ratherforda, model Bohra atomu, doświadczenie Franka-Hertza, mechanika kwantowa, promieniotwórczość, fizyka cząstek elementarnych, kwarki, model standardowy
Fizyka kosmosu -  astrofizyka, teoria Wielkiego Wybuchu, ogólna teoria względności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laboratorium jest warunkiem koniecznym zaliczenia semestru. Egzamin pisemny w postaci testu. 
Ocena końcowa: (stopień z zaliczenia ćwiczeń laboratoryjnych) x 1/2 + (stopień z egzaminu/wykładów) x 1/2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 podstawowy: I.W.Sawieliew „Wstęp do Fizyki” Podręcznik minimum: J.Orear : ”Fizyka” Podręcznik podstawowy: Hennel „Zbiór zadań z fizyki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GI.ISP-2007_W01: </w:t>
      </w:r>
    </w:p>
    <w:p>
      <w:pPr/>
      <w:r>
        <w:rPr/>
        <w:t xml:space="preserve">Student poznaje podstawy fizyki współczesnej w następujących dziedzinach:
Optyka - równania Maxwella, równanie falowe, zasada Fermata, optyka geometryczna, współczynnik załamania, pryzmat, soczewka, interferencja, dyfrakcja Fresnela, polaryzacja światła, efekt Dopplera;
Termodynamika - pierwsza zasada termodynamiki, procesy gazu doskonałego. cykl Carnota, druga zasada termodynamiki, entropia, równanie teorii kinet. molek., wzór barometryczny, zasada ekwipartycji, temperatura i entropia statyst., rozkład prędkości Maxwella, 
Fizyka mikroświata - zjawisko fotoelektryczne, efekt Comptona, promienie Roentgena, fale de Broglie'a, doświadczenie Ratherforda, model Bohra atomu, doświadczenie Franka-Hertza, mechanika kwantowa, promieniotwórczość, fizyka cząstek elementarnych, kwarki, model standardowy
Fizyka kosmosu -  astrofizyka, teoria Wielkiego Wybuchu, ogólna teoria względności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poprzez egzamin w postaci egzaminu pisemnego oraz cząstkowych testów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GI.ISP-2007_U01: </w:t>
      </w:r>
    </w:p>
    <w:p>
      <w:pPr/>
      <w:r>
        <w:rPr/>
        <w:t xml:space="preserve">Ćwiczenia laboratoryjne są rozszerzeniem wykładu polegającym na wspomaganym i samodzielnym w grupach rozwiązywaniu doświadczalnych problemów z fizyki. Wykorzystywane są umiejętności z zakresu metodologii pomiarów i statystycznej analizy danych doświadczalnych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K_U08, K_U01, K_U02, K_U03, 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I.P6S_UO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GI.ISP-2007_K01: </w:t>
      </w:r>
    </w:p>
    <w:p>
      <w:pPr/>
      <w:r>
        <w:rPr/>
        <w:t xml:space="preserve">Student zdobywa wiedzę niezbędną do świadomego rozumienia celu i metod współczesnej fizyki, będącej podstawą postępu techniki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pismny, testy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K_K03, K_K05,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I.P6S_KR,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2024-05-20T13:55:49+02:00</dcterms:created>
  <dcterms:modified xsi:type="dcterms:W3CDTF">2024-05-20T13:55:49+02:00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