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High Performance Computing</w:t>
      </w:r>
    </w:p>
    <w:p>
      <w:pPr>
        <w:keepNext w:val="1"/>
        <w:spacing w:after="10"/>
      </w:pPr>
      <w:r>
        <w:rPr>
          <w:b/>
          <w:bCs/>
        </w:rPr>
        <w:t xml:space="preserve">Koordynator przedmiotu: </w:t>
      </w:r>
    </w:p>
    <w:p>
      <w:pPr>
        <w:spacing w:before="20" w:after="190"/>
      </w:pPr>
      <w:r>
        <w:rPr/>
        <w:t xml:space="preserve">Dr inż. Felicja Okulicka-Dłużewska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1120-INSZI-MSA-0122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Operating systems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Provide students with basic ability of parallel computing.</w:t>
      </w:r>
    </w:p>
    <w:p>
      <w:pPr>
        <w:keepNext w:val="1"/>
        <w:spacing w:after="10"/>
      </w:pPr>
      <w:r>
        <w:rPr>
          <w:b/>
          <w:bCs/>
        </w:rPr>
        <w:t xml:space="preserve">Treści kształcenia: </w:t>
      </w:r>
    </w:p>
    <w:p>
      <w:pPr>
        <w:spacing w:before="20" w:after="190"/>
      </w:pPr>
      <w:r>
        <w:rPr/>
        <w:t xml:space="preserve">Shared memory versus distributed memory computation. Data parallelism. Grid computation. Amdhal law. Data dependency. Message passing concept (MPI). Synchronous and asynchronous computation. Linear Algebra algorithms: direct and iterative solvers. Block algorithms. Standard libraries: BLAS, BLACS, LAPACK, SCALAPACK. Parallel graph algorithms. Preconditioners. Standard preconditioners (Parpre and Pets library).</w:t>
      </w:r>
    </w:p>
    <w:p>
      <w:pPr>
        <w:keepNext w:val="1"/>
        <w:spacing w:after="10"/>
      </w:pPr>
      <w:r>
        <w:rPr>
          <w:b/>
          <w:bCs/>
        </w:rPr>
        <w:t xml:space="preserve">Metody oceny: </w:t>
      </w:r>
    </w:p>
    <w:p>
      <w:pPr>
        <w:spacing w:before="20" w:after="190"/>
      </w:pPr>
      <w:r>
        <w:rPr/>
        <w:t xml:space="preserve">Student prepares 3 programs using MPI. The mark is the average of the lab mark and the mark of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Lecture prepared by the lecturer.
2. D. Bertsekas, J. N. Tsitsiklis, Parallel and Distributed Computation, Prentice Hall, 1989.
3. E. Elmroth, Parallel Algorithms with Applications to Scientific Computing.
4. A. Grama, A. Gupta, G. Karypis, V. Kumar, Introduction to Parallel Computing,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knowledge about algorithms and their complexity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and tools used to solve simple tasks concerning the implementation of programming languages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I2AI_W04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write numerical algorithms and to implement them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I2_U03, I2_U04,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carry out simple numerical experiments, interpret the results, and draw conclusions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the computational complexity of algorithms and numerical problems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I2_U03, I2_U04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2026-02-13T02:54:07+01:00</dcterms:created>
  <dcterms:modified xsi:type="dcterms:W3CDTF">2026-02-13T02:54:07+01:00</dcterms:modified>
</cp:coreProperties>
</file>

<file path=docProps/custom.xml><?xml version="1.0" encoding="utf-8"?>
<Properties xmlns="http://schemas.openxmlformats.org/officeDocument/2006/custom-properties" xmlns:vt="http://schemas.openxmlformats.org/officeDocument/2006/docPropsVTypes"/>
</file>