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urządzeń do oczyszczania ścieków i unieszkodliwiania osadów ściekowych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Justyna Walczak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1110-ISGOD-MSP-1401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Obecność na wykładach - 15h, obecność na ćwiczeniach projektowych - 30h, zapoznanie się z literaturą - 5h, przygotowanie projektu zespołowego i prezentacji - 10h, przygotowanie do kolokwium - 5h, opracowanie projektu, ćwiczeń lub zadań - 15h, przygotowanie do egzaminu i obecność na egzaminie - 5h, Razem: 85h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1.8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zasadami działania i projektowania wybranych elementów oczyszczalni ścieków wraz z przeróbką i unieszkodliwianiem osadów ściekowych.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wykładu:
Ilość i jakość powstających ścieków. Stężenia i ładunki zanieczyszczeń. Wymagania dotyczące jakości ścieków oczyszczonych
Mechaniczne oczyszczanie ścieków. Kraty, sita, piaskowniki, osadniki wstępne. Chemiczne oczyszczanie ścieków
Biologiczne oczyszczanie ścieków. Złoża biologiczne. Urządzenia osadu czynnego w układach przepływowych i sekwencyjnych. Osadniki wtórne.
Charakterystyka odcieków ze składowisk odpadów. Wpływ odcieków na reaktor biologiczny. Metody podczyszczania odcieków.
Ilości i charakterystyka osadów ściekowych.
Metody przeróbki i unieszkodliwiania. Zagęszczanie grawitacyjne i mechaniczne. Stabilizacja biologiczna i chemiczna. Odwadnianie mechaniczne.
Program ćwiczeń projektowych:
Sporządzenie bilansu ilości ścieków i ładunków zanieczyszczeń. Określenie wymaganej jakości ścieków oczyszczonych i wymaganej sprawności działania miejskiej oczyszczalni ścieków
Wpływ ścieków oczyszczonych na odbiornik
Określenie ilości odpadów powstających w części mechanicznej oczyszczalni ścieków. Projekt osadnika wstępnego. Określenie jakości ścieków po osadniku.
Projekt koncepcyjny części biologicznej miejskiej oczyszczalni ścieków z zastosowaniem urządzeń osadu czynnego wraz z urządzeniami towarzyszącymi. Bilans zużycia energii elektrycznej.
Obliczenia reaktora biologicznego zasilanego odciekami ze składowiska odpadów i/lub mieszaniną ścieków komunalnych z odciekami ze składowiska odpadów.
Projekt koncepcyjny zagospodarowania osadów ściekowych z uwzględnieniem ich zagęszczania, stabilizacji beztlenowej, mechanicznego odwadniania i higienizacji. Bilans zużycia energii elektrycznej.
Projekt koncepcyjny zagospodarowania osadów ściekowych z uwzględnieniem ich zagęszczania, stabilizacji tlenowej, mechanicznego odwadniania i higienizacji. Bilans zużycia energii elektrycznej.
Projekt koncepcyjny zagospodarowania osadów ściekowych z uwzględnieniem ich mechanicznego odwadniania i stabilizacji chemicznej. Bilans zużycia energii elektrycznej.
Praca w zespołach – porównanie wyników uzyskanych w projektach indywidualnych. Opracowanie i przedstawienie prezentacji. Dyskusja wyników.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wykładu: egzamin
Zaliczenie ćwiczeń projektowych: zaliczenie ćwiczeń projektowych, prezentacja zespołowa, obrona lub kolokwium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Heidrich Z, Witkowski A.: Urządzenia do oczyszczania ścieków. Wyd. Seidel-Przywecki Warszawa 2015. 
2. Praca zbiorowa pod red. Dymaczewski Z. Poradnik eksploatatora oczyszczalni ścieków. Wyd. Polskie Zrzeszenie Inżynierów i Techników Sanitarnych 2011.
3. Bień J., Wystalska K.: Osady ściekowe. Teoria i praktyka, Wydawnictwo Politechniki Częstochowskiej, Częstochowa 2011
4. Podedworna J. Umiejewska K.: Technologia osadów ściekowych. Wyd. Oficyna Wydawnicza Politechniki Warszawskiej 2008.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metody i nowe trendy oczyszczania ścieków oraz przeróbki osadów ściekowych w kontekście zasady zrównoważonego rozwoju, w szczególności ochrony wód przed zanieczyszczeniem.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przebieg procesów oczyszczania ścieków (mechanicznych, biologicznych i chemicznych)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Zna podstawowe krajowe i unijne  akty prawne dotyczące jakości wody przeznaczonej do spożycia oraz ścieków oczyszczonych odprowadzanych do odbiorników naturalnych.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projekt indywidualny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III.P7S_WK</w:t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Zna główne urządzenia do prowadzenia procesów oczyszczania ścieków komunalnych, ich parametry techniczne i sposób ich interpretacji.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projekt indywidualny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Dla przyjętych założeń potrafi zaprojektować układ technologiczny oczyszczania ścieków komunalnych oraz przeróbki osadów ściekowych.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Projekty indywidualne, Prezentacja zespołowa, Obrona lub Kolokwium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IS_U12, IS_U08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III.P7S_UW.o, P7U_U, I.P7S_UW.o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dokonać wariantowego doboru urządzeń na podstawie analizy porównawczej ich parametrów technicznych.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zespołowy,
Prezentacja zespołowa,
Obrona lub Kolokwium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IS_U05, IS_U12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wyznaczyć parametry eksploatacyjne urządzeń oraz  ocenić efektywność ich pracy.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Projekty indywidualne, Prezentacja zespołowa, Obrona lub Kolokwium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</w:t>
      </w:r>
    </w:p>
    <w:p>
      <w:pPr>
        <w:keepNext w:val="1"/>
        <w:spacing w:after="10"/>
      </w:pPr>
      <w:r>
        <w:rPr>
          <w:b/>
          <w:bCs/>
        </w:rPr>
        <w:t xml:space="preserve">Charakterystyka U04: </w:t>
      </w:r>
    </w:p>
    <w:p>
      <w:pPr/>
      <w:r>
        <w:rPr/>
        <w:t xml:space="preserve">Potrafi opisać oraz zaprezentować i obronić przyjętą koncepcję własnego rozwiązania.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zespołowy,
Prezentacja zespołowa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Wykonując opracowanie zespołowe na bazie indywidualnych projektów członków zespołu ma świadomość odpowiedzialności za uzyskiwane przez siebie wyniki w kontekście końcowego odbioru i oceny wspólnego opracowania.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Projekty indywidualne, projekt zespołowy, opracowanie zespołowe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2026-08-06T05:16:08+02:00</dcterms:created>
  <dcterms:modified xsi:type="dcterms:W3CDTF">2026-08-06T05:16:08+02:00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